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FF834" w14:textId="15C46F9E" w:rsidR="0079669A" w:rsidRPr="004D7719" w:rsidRDefault="0079669A" w:rsidP="0079669A">
      <w:pPr>
        <w:rPr>
          <w:b/>
          <w:bCs/>
        </w:rPr>
      </w:pPr>
      <w:r w:rsidRPr="004D7719">
        <w:rPr>
          <w:b/>
          <w:bCs/>
        </w:rPr>
        <w:t>Genèse 22 1-18</w:t>
      </w:r>
      <w:r w:rsidR="004D7719">
        <w:rPr>
          <w:b/>
          <w:bCs/>
        </w:rPr>
        <w:t> :  le sacrifice d’Isaac</w:t>
      </w:r>
    </w:p>
    <w:p w14:paraId="64FB8535" w14:textId="77777777" w:rsidR="0079669A" w:rsidRDefault="0079669A" w:rsidP="0079669A"/>
    <w:p w14:paraId="32317B56" w14:textId="77777777" w:rsidR="0079669A" w:rsidRDefault="0079669A" w:rsidP="0079669A">
      <w:r>
        <w:t xml:space="preserve">01 Après ces événements, </w:t>
      </w:r>
      <w:r w:rsidRPr="0079669A">
        <w:t>Dieu mit Abraham à l’épreuve</w:t>
      </w:r>
      <w:r>
        <w:t>. Il lui dit : « Abraham ! » Celui-ci répondit : « Me voici ! »</w:t>
      </w:r>
    </w:p>
    <w:p w14:paraId="77CD5994" w14:textId="77777777" w:rsidR="0079669A" w:rsidRDefault="0079669A" w:rsidP="0079669A">
      <w:r>
        <w:t>02 Dieu dit : « Prends ton fils, ton unique, celui que tu aimes, Isaac, va au pays de Moriah, et là tu l’offriras en holocauste sur la montagne que je t’indiquerai. »</w:t>
      </w:r>
    </w:p>
    <w:p w14:paraId="405B0411" w14:textId="77777777" w:rsidR="0079669A" w:rsidRDefault="0079669A" w:rsidP="0079669A">
      <w:r>
        <w:t>03 Abraham se leva de bon matin, sella son âne, et prit avec lui deux de ses serviteurs et son fils Isaac. Il fendit le bois pour l’holocauste, et se mit en route vers l’endroit que Dieu lui avait indiqué.</w:t>
      </w:r>
    </w:p>
    <w:p w14:paraId="6E1F7E07" w14:textId="77777777" w:rsidR="0079669A" w:rsidRDefault="0079669A" w:rsidP="0079669A">
      <w:r>
        <w:t>04 Le troisième jour, Abraham, levant les yeux, vit l’endroit de loin.</w:t>
      </w:r>
    </w:p>
    <w:p w14:paraId="3C504C34" w14:textId="77777777" w:rsidR="0079669A" w:rsidRDefault="0079669A" w:rsidP="0079669A">
      <w:r>
        <w:t>05 Abraham dit à ses serviteurs : « Restez ici avec l’âne. Moi et le garçon nous irons jusque là-bas pour adorer, puis nous reviendrons vers vous. »</w:t>
      </w:r>
    </w:p>
    <w:p w14:paraId="5B2AA074" w14:textId="77777777" w:rsidR="0079669A" w:rsidRDefault="0079669A" w:rsidP="0079669A">
      <w:r>
        <w:t>06 Abraham prit le bois pour l’holocauste et le chargea sur son fils Isaac ; il prit le feu et le couteau, et tous deux s’en allèrent ensemble.</w:t>
      </w:r>
    </w:p>
    <w:p w14:paraId="62E88B6B" w14:textId="77777777" w:rsidR="0079669A" w:rsidRDefault="0079669A" w:rsidP="0079669A">
      <w:r>
        <w:t>07 Isaac dit à son père Abraham : « Mon père ! – Eh bien, mon fils ? » Isaac reprit : « Voilà le feu et le bois, mais où est l’agneau pour l’holocauste ? »</w:t>
      </w:r>
    </w:p>
    <w:p w14:paraId="4AF04E95" w14:textId="3DE550F6" w:rsidR="0079669A" w:rsidRDefault="0079669A" w:rsidP="0079669A">
      <w:r>
        <w:t xml:space="preserve">08 Abraham répondit : « Dieu saura bien trouver l’agneau pour l’holocauste, mon fils. » Et ils s’en allaient tous </w:t>
      </w:r>
      <w:proofErr w:type="gramStart"/>
      <w:r>
        <w:t>les deux ensemble</w:t>
      </w:r>
      <w:proofErr w:type="gramEnd"/>
      <w:r>
        <w:t>.</w:t>
      </w:r>
    </w:p>
    <w:p w14:paraId="20F35DE4" w14:textId="77777777" w:rsidR="0079669A" w:rsidRDefault="0079669A" w:rsidP="0079669A">
      <w:r>
        <w:t>09 Ils arrivèrent à l’endroit que Dieu avait indiqué. Abraham y bâtit l’autel et disposa le bois ; puis il lia son fils Isaac et le mit sur l’autel, par-dessus le bois.</w:t>
      </w:r>
    </w:p>
    <w:p w14:paraId="5F1DABD4" w14:textId="77777777" w:rsidR="0079669A" w:rsidRDefault="0079669A" w:rsidP="0079669A">
      <w:r>
        <w:t>10 Abraham étendit la main et saisit le couteau pour immoler son fils.</w:t>
      </w:r>
    </w:p>
    <w:p w14:paraId="477C186F" w14:textId="77777777" w:rsidR="0079669A" w:rsidRDefault="0079669A" w:rsidP="0079669A">
      <w:r>
        <w:t>11 Mais l’ange du Seigneur l’appela du haut du ciel et dit : « Abraham ! Abraham ! » Il répondit : « Me voici ! »</w:t>
      </w:r>
    </w:p>
    <w:p w14:paraId="7C7773FE" w14:textId="77777777" w:rsidR="0079669A" w:rsidRDefault="0079669A" w:rsidP="0079669A">
      <w:r>
        <w:t>12 L’ange lui dit : « Ne porte pas la main sur le garçon ! Ne lui fais aucun mal ! Je sais maintenant que tu crains Dieu : tu ne m’as pas refusé ton fils, ton unique. »</w:t>
      </w:r>
    </w:p>
    <w:p w14:paraId="492C2483" w14:textId="77777777" w:rsidR="0079669A" w:rsidRDefault="0079669A" w:rsidP="0079669A">
      <w:r>
        <w:t>13 Abraham leva les yeux et vit un bélier retenu par les cornes dans un buisson. Il alla prendre le bélier et l’offrit en holocauste à la place de son fils.</w:t>
      </w:r>
    </w:p>
    <w:p w14:paraId="30D244D4" w14:textId="77777777" w:rsidR="0079669A" w:rsidRDefault="0079669A" w:rsidP="0079669A">
      <w:r>
        <w:t>14 Abraham donna à ce lieu le nom de « Le-Seigneur-voit ». On l’appelle aujourd’hui : « Sur-le-mont-le-Seigneur-est-vu. »</w:t>
      </w:r>
    </w:p>
    <w:p w14:paraId="66845457" w14:textId="77777777" w:rsidR="0079669A" w:rsidRDefault="0079669A" w:rsidP="0079669A">
      <w:r>
        <w:t>15 Du ciel, l’ange du Seigneur appela une seconde fois Abraham.</w:t>
      </w:r>
    </w:p>
    <w:p w14:paraId="2C48B6BA" w14:textId="77777777" w:rsidR="0079669A" w:rsidRDefault="0079669A" w:rsidP="0079669A">
      <w:r>
        <w:t>16 Il déclara : « Je le jure par moi-même, oracle du Seigneur : parce que tu as fait cela, parce que tu ne m’as pas refusé ton fils, ton unique,</w:t>
      </w:r>
    </w:p>
    <w:p w14:paraId="4000FDC4" w14:textId="77777777" w:rsidR="0079669A" w:rsidRDefault="0079669A" w:rsidP="0079669A">
      <w:r>
        <w:t>17 je te comblerai de bénédictions, je rendrai ta descendance aussi nombreuse que les étoiles du ciel et que le sable au bord de la mer, et ta descendance occupera les places fortes de ses ennemis.</w:t>
      </w:r>
    </w:p>
    <w:p w14:paraId="297EF269" w14:textId="7EA9B7CD" w:rsidR="0079669A" w:rsidRDefault="0079669A" w:rsidP="0079669A">
      <w:r>
        <w:t>18 Puisque tu as écouté ma voix, toutes les nations de la terre s’adresseront l’une à l’autre la bénédiction par le nom de ta descendance. »</w:t>
      </w:r>
    </w:p>
    <w:p w14:paraId="0DF49921" w14:textId="77777777" w:rsidR="0079669A" w:rsidRDefault="0079669A" w:rsidP="0079669A"/>
    <w:p w14:paraId="33715FEA" w14:textId="77777777" w:rsidR="004D7719" w:rsidRDefault="004D7719" w:rsidP="0079669A"/>
    <w:p w14:paraId="6C191D3D" w14:textId="77777777" w:rsidR="004D7719" w:rsidRPr="004D7719" w:rsidRDefault="004D7719" w:rsidP="0079669A">
      <w:pPr>
        <w:rPr>
          <w:b/>
          <w:bCs/>
        </w:rPr>
      </w:pPr>
      <w:r w:rsidRPr="004D7719">
        <w:rPr>
          <w:b/>
          <w:bCs/>
        </w:rPr>
        <w:t xml:space="preserve">Lettre aux Hébreux </w:t>
      </w:r>
    </w:p>
    <w:p w14:paraId="0C2DE0E9" w14:textId="2F27AF6C" w:rsidR="004D7719" w:rsidRDefault="004D7719" w:rsidP="0079669A">
      <w:proofErr w:type="spellStart"/>
      <w:r>
        <w:t>Chap</w:t>
      </w:r>
      <w:proofErr w:type="spellEnd"/>
      <w:r>
        <w:t xml:space="preserve"> 11 17-19</w:t>
      </w:r>
    </w:p>
    <w:p w14:paraId="606C094F" w14:textId="77777777" w:rsidR="004D7719" w:rsidRDefault="004D7719" w:rsidP="0079669A"/>
    <w:p w14:paraId="7E5A7CDA" w14:textId="311C230B" w:rsidR="004D7719" w:rsidRDefault="004D7719" w:rsidP="004D7719">
      <w:r>
        <w:t>Grâce à la foi, quand il fut soumis à l’épreuve, Abraham offrit Isaac en sacrifice. Et il offrait le fils unique, alors qu’il avait reçu les promesses et entendu cette parole : c’est par Isaac qu’une descendance portera ton nom.</w:t>
      </w:r>
    </w:p>
    <w:p w14:paraId="46C3EBC9" w14:textId="018B997C" w:rsidR="004D7719" w:rsidRDefault="004D7719" w:rsidP="004D7719">
      <w:r>
        <w:t>Il pensait en effet que Dieu est capable même de ressusciter les morts ; c’est pourquoi son fils lui fut rendu : il y a là une préfiguration.</w:t>
      </w:r>
    </w:p>
    <w:p w14:paraId="05E5CF3D" w14:textId="790CA573" w:rsidR="004D7719" w:rsidRDefault="004D7719" w:rsidP="004D7719"/>
    <w:p w14:paraId="174702EF" w14:textId="77777777" w:rsidR="00D66E0B" w:rsidRDefault="00D66E0B" w:rsidP="00D66E0B">
      <w:r w:rsidRPr="000463D1">
        <w:rPr>
          <w:b/>
          <w:bCs/>
        </w:rPr>
        <w:t>Lettre de st Paul aux Romains</w:t>
      </w:r>
      <w:r>
        <w:t xml:space="preserve">, </w:t>
      </w:r>
      <w:proofErr w:type="spellStart"/>
      <w:r>
        <w:t>chap</w:t>
      </w:r>
      <w:proofErr w:type="spellEnd"/>
      <w:r>
        <w:t xml:space="preserve"> 4</w:t>
      </w:r>
    </w:p>
    <w:p w14:paraId="1A485A53" w14:textId="77777777" w:rsidR="00D66E0B" w:rsidRDefault="00D66E0B" w:rsidP="00D66E0B"/>
    <w:p w14:paraId="64BDF146" w14:textId="77777777" w:rsidR="00D66E0B" w:rsidRPr="005E17DC" w:rsidRDefault="00D66E0B" w:rsidP="00D66E0B">
      <w:r w:rsidRPr="005E17DC">
        <w:t>01 Que dirons-nous alors d’Abraham, notre ancêtre selon la chair ? Qu’a-t-il obtenu ?</w:t>
      </w:r>
    </w:p>
    <w:p w14:paraId="65DE0370" w14:textId="77777777" w:rsidR="00D66E0B" w:rsidRPr="005E17DC" w:rsidRDefault="00D66E0B" w:rsidP="00D66E0B">
      <w:r w:rsidRPr="005E17DC">
        <w:t>02 Si Abraham était devenu un homme juste par la pratique des œuvres, il aurait pu en tirer fierté, mais pas devant Dieu.</w:t>
      </w:r>
    </w:p>
    <w:p w14:paraId="3E886A1A" w14:textId="1136C6F1" w:rsidR="0079669A" w:rsidRDefault="00D66E0B" w:rsidP="00D66E0B">
      <w:r w:rsidRPr="005E17DC">
        <w:t>03 Or, que dit l’Écriture ? Abraham eut foi en Dieu, et il lui fut accordé d’être juste.</w:t>
      </w:r>
    </w:p>
    <w:p w14:paraId="537C8CD4" w14:textId="77777777" w:rsidR="0079669A" w:rsidRDefault="0079669A" w:rsidP="0079669A"/>
    <w:p w14:paraId="00C98ED9" w14:textId="31C47487" w:rsidR="00FA7B49" w:rsidRDefault="0079669A" w:rsidP="00FA7B49">
      <w:r w:rsidRPr="004D7719">
        <w:rPr>
          <w:b/>
          <w:bCs/>
        </w:rPr>
        <w:lastRenderedPageBreak/>
        <w:t>Dans le Coran</w:t>
      </w:r>
      <w:r>
        <w:t> :</w:t>
      </w:r>
      <w:r w:rsidR="00FA7B49" w:rsidRPr="00FA7B49">
        <w:t xml:space="preserve"> </w:t>
      </w:r>
      <w:r w:rsidR="00D66E0B">
        <w:t>sourate 37</w:t>
      </w:r>
      <w:r w:rsidR="00FA7B49">
        <w:t>, 101-109</w:t>
      </w:r>
    </w:p>
    <w:p w14:paraId="44A1F818" w14:textId="4F79C564" w:rsidR="0079669A" w:rsidRDefault="0079669A" w:rsidP="0079669A"/>
    <w:p w14:paraId="3B6F743D" w14:textId="77777777" w:rsidR="0079669A" w:rsidRDefault="0079669A" w:rsidP="0079669A"/>
    <w:p w14:paraId="59B01532" w14:textId="77777777" w:rsidR="00312DD0" w:rsidRDefault="0079669A" w:rsidP="0079669A">
      <w:proofErr w:type="gramStart"/>
      <w:r>
        <w:t xml:space="preserve">Nous </w:t>
      </w:r>
      <w:r w:rsidR="00FA7B49">
        <w:t xml:space="preserve"> </w:t>
      </w:r>
      <w:r w:rsidR="003872E9">
        <w:t>(</w:t>
      </w:r>
      <w:proofErr w:type="gramEnd"/>
      <w:r w:rsidR="003872E9">
        <w:t>D</w:t>
      </w:r>
      <w:r w:rsidR="00FA7B49">
        <w:t xml:space="preserve">ieu) </w:t>
      </w:r>
      <w:r>
        <w:t xml:space="preserve">lui avons alors annoncé une bonne nouvelle : La naissance d’un garçon, doux de caractère. </w:t>
      </w:r>
    </w:p>
    <w:p w14:paraId="70C5D430" w14:textId="3985B651" w:rsidR="0079669A" w:rsidRDefault="0079669A" w:rsidP="0079669A">
      <w:r>
        <w:t>Lorsqu’il fut en âge d’accompagner son père,</w:t>
      </w:r>
      <w:r w:rsidR="00656D5E">
        <w:t xml:space="preserve"> </w:t>
      </w:r>
      <w:r>
        <w:t xml:space="preserve">Celui-ci dit : « Ô mon </w:t>
      </w:r>
      <w:r w:rsidR="00FA7B49">
        <w:t>fils !</w:t>
      </w:r>
      <w:r>
        <w:t xml:space="preserve"> Je me suis vu moi-même en songe, et je </w:t>
      </w:r>
      <w:proofErr w:type="gramStart"/>
      <w:r>
        <w:t>t’immolais;</w:t>
      </w:r>
      <w:proofErr w:type="gramEnd"/>
      <w:r>
        <w:t xml:space="preserve"> qu’en penses-tu ?»</w:t>
      </w:r>
    </w:p>
    <w:p w14:paraId="161315FE" w14:textId="15ADC529" w:rsidR="0079669A" w:rsidRDefault="0079669A" w:rsidP="0079669A">
      <w:r>
        <w:t>Il dit : « Ô mon père ! Fais ce qui t’est ordonné. Tu me trouveras patient, Si Dieu le veut ! »</w:t>
      </w:r>
    </w:p>
    <w:p w14:paraId="6BFC8A87" w14:textId="099C121D" w:rsidR="0079669A" w:rsidRDefault="0079669A" w:rsidP="0079669A">
      <w:r>
        <w:t>Après que tous deux se furent soumis, et qu’Abraham eut jeté son fils, le front à terre, nous lui criâmes :</w:t>
      </w:r>
    </w:p>
    <w:p w14:paraId="1D7012CB" w14:textId="230E657A" w:rsidR="0079669A" w:rsidRDefault="0079669A" w:rsidP="0079669A">
      <w:r>
        <w:t>« Ô Abraham ! Tu as cru en cette vision et tu l’as réalisée ; C’est ainsi que nous récompensons ceux qui font le bien : Voilà l’épreuve concluante. »</w:t>
      </w:r>
    </w:p>
    <w:p w14:paraId="2D8708FF" w14:textId="13FF5815" w:rsidR="0079669A" w:rsidRDefault="0079669A" w:rsidP="0079669A">
      <w:r>
        <w:t>Nous avons racheté son fils par un sacrifice solennel.</w:t>
      </w:r>
    </w:p>
    <w:p w14:paraId="742D05E5" w14:textId="18034A59" w:rsidR="0079669A" w:rsidRDefault="0079669A" w:rsidP="0079669A">
      <w:r>
        <w:t>Nous avons perpétué son souvenir dans la postérité : « Paix sur Abraham ! »</w:t>
      </w:r>
    </w:p>
    <w:p w14:paraId="59EF79FE" w14:textId="77777777" w:rsidR="00FA7B49" w:rsidRDefault="00FA7B49"/>
    <w:p w14:paraId="572FA6C8" w14:textId="391205F1" w:rsidR="006B5EEF" w:rsidRDefault="006B5EEF" w:rsidP="005E17DC">
      <w:pPr>
        <w:rPr>
          <w:b/>
          <w:bCs/>
        </w:rPr>
      </w:pPr>
      <w:r>
        <w:rPr>
          <w:b/>
          <w:bCs/>
        </w:rPr>
        <w:br w:type="page"/>
      </w:r>
    </w:p>
    <w:p w14:paraId="6AC85840" w14:textId="2C7D1F89" w:rsidR="006B5EEF" w:rsidRDefault="006B5EEF" w:rsidP="006B5EEF">
      <w:pPr>
        <w:rPr>
          <w:b/>
          <w:bCs/>
        </w:rPr>
      </w:pPr>
      <w:r>
        <w:rPr>
          <w:b/>
          <w:bCs/>
        </w:rPr>
        <w:lastRenderedPageBreak/>
        <w:t>Histoire d’Abraham dans la Genèse :</w:t>
      </w:r>
    </w:p>
    <w:p w14:paraId="22EE838A" w14:textId="4EB95BD1" w:rsidR="006B5EEF" w:rsidRPr="00FB6895" w:rsidRDefault="006B5EEF" w:rsidP="006B5EEF">
      <w:r w:rsidRPr="00FB6895">
        <w:t>D</w:t>
      </w:r>
      <w:r w:rsidR="001D4812">
        <w:t>u</w:t>
      </w:r>
      <w:r w:rsidRPr="00FB6895">
        <w:t xml:space="preserve"> chap</w:t>
      </w:r>
      <w:r w:rsidR="001D4812">
        <w:t>itre</w:t>
      </w:r>
      <w:r w:rsidRPr="00FB6895">
        <w:t xml:space="preserve"> 11 v 27 </w:t>
      </w:r>
      <w:r w:rsidR="001D4812">
        <w:t>au</w:t>
      </w:r>
      <w:r w:rsidRPr="00FB6895">
        <w:t xml:space="preserve"> chap</w:t>
      </w:r>
      <w:r w:rsidR="007B6AB3">
        <w:t>itre</w:t>
      </w:r>
      <w:r w:rsidRPr="00FB6895">
        <w:t xml:space="preserve"> 25 v 10</w:t>
      </w:r>
    </w:p>
    <w:p w14:paraId="33391B60" w14:textId="77777777" w:rsidR="006B5EEF" w:rsidRDefault="006B5EEF" w:rsidP="006B5EEF">
      <w:pPr>
        <w:rPr>
          <w:b/>
          <w:bCs/>
        </w:rPr>
      </w:pPr>
    </w:p>
    <w:p w14:paraId="30DC0E56" w14:textId="77777777" w:rsidR="006B5EEF" w:rsidRDefault="006B5EEF" w:rsidP="006B5EEF">
      <w:pPr>
        <w:rPr>
          <w:b/>
          <w:bCs/>
        </w:rPr>
      </w:pPr>
      <w:r>
        <w:rPr>
          <w:b/>
          <w:bCs/>
        </w:rPr>
        <w:t>Genèse 11</w:t>
      </w:r>
    </w:p>
    <w:p w14:paraId="051ED8A1" w14:textId="77777777" w:rsidR="006B5EEF" w:rsidRDefault="006B5EEF" w:rsidP="006B5EEF"/>
    <w:p w14:paraId="0B6954BC" w14:textId="77777777" w:rsidR="006B5EEF" w:rsidRDefault="006B5EEF" w:rsidP="006B5EEF">
      <w:proofErr w:type="spellStart"/>
      <w:r>
        <w:t>Térah</w:t>
      </w:r>
      <w:proofErr w:type="spellEnd"/>
      <w:r>
        <w:t xml:space="preserve"> quitte Ur avec son fils Abram, sa bru </w:t>
      </w:r>
      <w:proofErr w:type="spellStart"/>
      <w:r>
        <w:t>Saraï</w:t>
      </w:r>
      <w:proofErr w:type="spellEnd"/>
      <w:r>
        <w:t xml:space="preserve"> qui est aussi sa fille, et son </w:t>
      </w:r>
      <w:proofErr w:type="spellStart"/>
      <w:r>
        <w:t>petits fils</w:t>
      </w:r>
      <w:proofErr w:type="spellEnd"/>
      <w:r>
        <w:t xml:space="preserve"> Loth (fils de </w:t>
      </w:r>
      <w:r w:rsidRPr="00533CF1">
        <w:t xml:space="preserve">Haran). Abram a épousé sa demi-sœur </w:t>
      </w:r>
      <w:proofErr w:type="spellStart"/>
      <w:r w:rsidRPr="00533CF1">
        <w:t>Saraï</w:t>
      </w:r>
      <w:proofErr w:type="spellEnd"/>
      <w:r>
        <w:t xml:space="preserve"> qui est stérile</w:t>
      </w:r>
      <w:r w:rsidRPr="00533CF1">
        <w:t>.</w:t>
      </w:r>
    </w:p>
    <w:p w14:paraId="62E46545" w14:textId="77777777" w:rsidR="006B5EEF" w:rsidRDefault="006B5EEF" w:rsidP="006B5EEF">
      <w:r>
        <w:t xml:space="preserve">Ils ont quitté Ur pour Canan mais se sont installés à </w:t>
      </w:r>
      <w:proofErr w:type="spellStart"/>
      <w:r>
        <w:t>Harân</w:t>
      </w:r>
      <w:proofErr w:type="spellEnd"/>
      <w:r>
        <w:t>.</w:t>
      </w:r>
    </w:p>
    <w:p w14:paraId="6F0DF203" w14:textId="77777777" w:rsidR="006B5EEF" w:rsidRDefault="006B5EEF" w:rsidP="006B5EEF"/>
    <w:p w14:paraId="050A5727" w14:textId="77777777" w:rsidR="006B5EEF" w:rsidRPr="008958BF" w:rsidRDefault="006B5EEF" w:rsidP="006B5EEF">
      <w:pPr>
        <w:rPr>
          <w:b/>
          <w:bCs/>
        </w:rPr>
      </w:pPr>
      <w:r w:rsidRPr="008958BF">
        <w:rPr>
          <w:b/>
          <w:bCs/>
        </w:rPr>
        <w:t>Genèse 12</w:t>
      </w:r>
      <w:r>
        <w:rPr>
          <w:b/>
          <w:bCs/>
        </w:rPr>
        <w:t> : promesse et Egypte</w:t>
      </w:r>
    </w:p>
    <w:p w14:paraId="78BE2298" w14:textId="77777777" w:rsidR="006B5EEF" w:rsidRDefault="006B5EEF" w:rsidP="006B5EEF"/>
    <w:p w14:paraId="31422099" w14:textId="77777777" w:rsidR="006B5EEF" w:rsidRDefault="006B5EEF" w:rsidP="006B5EEF">
      <w:r>
        <w:t xml:space="preserve">A la demande de Yahvé, Abram quitte </w:t>
      </w:r>
      <w:proofErr w:type="spellStart"/>
      <w:r>
        <w:t>Harân</w:t>
      </w:r>
      <w:proofErr w:type="spellEnd"/>
      <w:r>
        <w:t xml:space="preserve"> avec </w:t>
      </w:r>
      <w:proofErr w:type="spellStart"/>
      <w:r>
        <w:t>Saraï</w:t>
      </w:r>
      <w:proofErr w:type="spellEnd"/>
      <w:r>
        <w:t>, Loth, leurs serviteurs et leurs troupeaux pour Canan.</w:t>
      </w:r>
    </w:p>
    <w:p w14:paraId="50E95F54" w14:textId="77777777" w:rsidR="006B5EEF" w:rsidRDefault="006B5EEF" w:rsidP="006B5EEF">
      <w:r>
        <w:t>«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w:t>
      </w:r>
    </w:p>
    <w:p w14:paraId="23FAF9E0" w14:textId="77777777" w:rsidR="006B5EEF" w:rsidRDefault="006B5EEF" w:rsidP="006B5EEF"/>
    <w:p w14:paraId="6E50D07A" w14:textId="77777777" w:rsidR="006B5EEF" w:rsidRDefault="006B5EEF" w:rsidP="006B5EEF">
      <w:r>
        <w:t>Séjour en Egypte. Il présente sa femme qui est très belle comme étant sa sœur.</w:t>
      </w:r>
    </w:p>
    <w:p w14:paraId="2D5ACAD0" w14:textId="77777777" w:rsidR="006B5EEF" w:rsidRDefault="006B5EEF" w:rsidP="006B5EEF"/>
    <w:p w14:paraId="0F235605" w14:textId="77777777" w:rsidR="006B5EEF" w:rsidRPr="006E2BEE" w:rsidRDefault="006B5EEF" w:rsidP="006B5EEF">
      <w:pPr>
        <w:rPr>
          <w:b/>
          <w:bCs/>
        </w:rPr>
      </w:pPr>
      <w:r w:rsidRPr="006E2BEE">
        <w:rPr>
          <w:b/>
          <w:bCs/>
        </w:rPr>
        <w:t>Genèse 13</w:t>
      </w:r>
      <w:r>
        <w:rPr>
          <w:b/>
          <w:bCs/>
        </w:rPr>
        <w:t> : Abram et Loth se séparent</w:t>
      </w:r>
    </w:p>
    <w:p w14:paraId="59A7CA18" w14:textId="77777777" w:rsidR="006B5EEF" w:rsidRDefault="006B5EEF" w:rsidP="006B5EEF"/>
    <w:p w14:paraId="1500D11D" w14:textId="77777777" w:rsidR="006B5EEF" w:rsidRDefault="006B5EEF" w:rsidP="006B5EEF">
      <w:r>
        <w:t>Abram et Loth se séparent. Loth va vers la vallée du Jourdain avec hommes et troupeaux.</w:t>
      </w:r>
    </w:p>
    <w:p w14:paraId="5B630992" w14:textId="77777777" w:rsidR="006B5EEF" w:rsidRDefault="006B5EEF" w:rsidP="006B5EEF">
      <w:r>
        <w:t>Abram choisit Canaan.</w:t>
      </w:r>
    </w:p>
    <w:p w14:paraId="0172FD2F" w14:textId="77777777" w:rsidR="006B5EEF" w:rsidRDefault="006B5EEF" w:rsidP="006B5EEF">
      <w:r>
        <w:t>Promesse de Dieu :</w:t>
      </w:r>
    </w:p>
    <w:p w14:paraId="3367B111" w14:textId="77777777" w:rsidR="006B5EEF" w:rsidRDefault="006B5EEF" w:rsidP="006B5EEF">
      <w:r>
        <w:t>«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w:t>
      </w:r>
    </w:p>
    <w:p w14:paraId="2C00AD79" w14:textId="77777777" w:rsidR="006B5EEF" w:rsidRDefault="006B5EEF" w:rsidP="006B5EEF">
      <w:r>
        <w:t xml:space="preserve">Abram s’installe au </w:t>
      </w:r>
      <w:r w:rsidRPr="00903594">
        <w:rPr>
          <w:b/>
          <w:bCs/>
        </w:rPr>
        <w:t>chêne de Mambré</w:t>
      </w:r>
      <w:r>
        <w:t>.</w:t>
      </w:r>
    </w:p>
    <w:p w14:paraId="310BC733" w14:textId="77777777" w:rsidR="006B5EEF" w:rsidRPr="00533CF1" w:rsidRDefault="006B5EEF" w:rsidP="006B5EEF"/>
    <w:p w14:paraId="2BE5AF41" w14:textId="77777777" w:rsidR="006B5EEF" w:rsidRDefault="006B5EEF" w:rsidP="006B5EEF">
      <w:pPr>
        <w:rPr>
          <w:b/>
          <w:bCs/>
        </w:rPr>
      </w:pPr>
      <w:r>
        <w:rPr>
          <w:b/>
          <w:bCs/>
        </w:rPr>
        <w:t xml:space="preserve">Genèse 14 : guerres et </w:t>
      </w:r>
      <w:proofErr w:type="spellStart"/>
      <w:r>
        <w:rPr>
          <w:b/>
          <w:bCs/>
        </w:rPr>
        <w:t>Melchsedek</w:t>
      </w:r>
      <w:proofErr w:type="spellEnd"/>
    </w:p>
    <w:p w14:paraId="258129E4" w14:textId="77777777" w:rsidR="006B5EEF" w:rsidRDefault="006B5EEF" w:rsidP="006B5EEF"/>
    <w:p w14:paraId="6730E6C8" w14:textId="77777777" w:rsidR="006B5EEF" w:rsidRPr="00D151D9" w:rsidRDefault="006B5EEF" w:rsidP="006B5EEF">
      <w:r>
        <w:t>Au cours de la guerre des 4 grands rois, Loth est fait prisonnier. Abram constitue une armée et libère Loth, ses gens et ses biens.</w:t>
      </w:r>
    </w:p>
    <w:p w14:paraId="5A126BC5" w14:textId="77777777" w:rsidR="006B5EEF" w:rsidRPr="00534AFD" w:rsidRDefault="006B5EEF" w:rsidP="006B5EEF">
      <w:r>
        <w:t>« </w:t>
      </w:r>
      <w:r w:rsidRPr="00903594">
        <w:rPr>
          <w:b/>
          <w:bCs/>
        </w:rPr>
        <w:t>Melkisédek</w:t>
      </w:r>
      <w:r w:rsidRPr="00534AFD">
        <w:t>, roi de Salem, fit apporter du pain et du vin : il était prêtre du Dieu très-haut.</w:t>
      </w:r>
      <w:r>
        <w:t xml:space="preserve"> </w:t>
      </w:r>
      <w:r w:rsidRPr="00534AFD">
        <w:t>Il le bénit en disant : « Béni soit Abram par le Dieu très-haut, qui a créé le ciel et la terre ; et béni soit le Dieu très-haut, qui a livré tes ennemis entre tes mains. » Et Abram lui donna le dixième de tout ce qu’il avait pris.</w:t>
      </w:r>
      <w:r>
        <w:t> »</w:t>
      </w:r>
    </w:p>
    <w:p w14:paraId="0FBD5650" w14:textId="77777777" w:rsidR="006B5EEF" w:rsidRPr="00534AFD" w:rsidRDefault="006B5EEF" w:rsidP="006B5EEF"/>
    <w:p w14:paraId="6DA4E432" w14:textId="77777777" w:rsidR="006B5EEF" w:rsidRPr="008025EB" w:rsidRDefault="006B5EEF" w:rsidP="006B5EEF">
      <w:pPr>
        <w:rPr>
          <w:b/>
          <w:bCs/>
        </w:rPr>
      </w:pPr>
      <w:r w:rsidRPr="008025EB">
        <w:rPr>
          <w:b/>
          <w:bCs/>
        </w:rPr>
        <w:t>Genèse 15 : promesses divines</w:t>
      </w:r>
    </w:p>
    <w:p w14:paraId="69D347A6" w14:textId="77777777" w:rsidR="006B5EEF" w:rsidRDefault="006B5EEF" w:rsidP="006B5EEF"/>
    <w:p w14:paraId="6970A450" w14:textId="77777777" w:rsidR="006B5EEF" w:rsidRDefault="006B5EEF" w:rsidP="006B5EEF">
      <w:r>
        <w:t>« Après ces événements, la parole du Seigneur fut adressée à Abram dans une vision : « Ne crains pas, Abram ! Je suis un bouclier pour toi. Ta récompense sera très grande. »</w:t>
      </w:r>
    </w:p>
    <w:p w14:paraId="215C7851" w14:textId="77777777" w:rsidR="006B5EEF" w:rsidRDefault="006B5EEF" w:rsidP="006B5EEF">
      <w:r>
        <w:t>Abram répondit : « Mon Seigneur Dieu, que pourrais-tu donc me donner ? Je m’en vais sans enfant, et l’héritier de ma maison, c’est Élièzer de Damas. »</w:t>
      </w:r>
    </w:p>
    <w:p w14:paraId="73807A70" w14:textId="77777777" w:rsidR="006B5EEF" w:rsidRDefault="006B5EEF" w:rsidP="006B5EEF">
      <w:r>
        <w:t>Abram dit encore : « Tu ne m’as pas donné de descendance, et c’est un de mes serviteurs qui sera mon héritier. »</w:t>
      </w:r>
    </w:p>
    <w:p w14:paraId="22E611AD" w14:textId="77777777" w:rsidR="006B5EEF" w:rsidRDefault="006B5EEF" w:rsidP="006B5EEF">
      <w:r>
        <w:t>Alors cette parole du Seigneur fut adressée à Abram : « Ce n’est pas lui qui sera ton héritier, mais quelqu’un de ton sang. »</w:t>
      </w:r>
    </w:p>
    <w:p w14:paraId="6F40DE68" w14:textId="77777777" w:rsidR="006B5EEF" w:rsidRDefault="006B5EEF" w:rsidP="006B5EEF">
      <w:r>
        <w:t>Puis il le fit sortir et lui dit : « Regarde le ciel, et compte les étoiles, si tu le peux… » Et il déclara : « Telle sera ta descendance ! »</w:t>
      </w:r>
    </w:p>
    <w:p w14:paraId="26A11D57" w14:textId="77777777" w:rsidR="006B5EEF" w:rsidRDefault="006B5EEF" w:rsidP="006B5EEF">
      <w:r>
        <w:t>Abram eut foi dans le Seigneur et le Seigneur estima qu’il était juste. »</w:t>
      </w:r>
    </w:p>
    <w:p w14:paraId="0DEF5944" w14:textId="77777777" w:rsidR="006B5EEF" w:rsidRDefault="006B5EEF" w:rsidP="006B5EEF"/>
    <w:p w14:paraId="32404432" w14:textId="77777777" w:rsidR="006B5EEF" w:rsidRDefault="006B5EEF" w:rsidP="006B5EEF">
      <w:r w:rsidRPr="008471EE">
        <w:lastRenderedPageBreak/>
        <w:t>Ce jour-là, le Seigneur conclut une alliance avec Abram en ces termes : « À ta descendance je donne le pays que voici, depuis le Torrent d’Égypte jusqu’au Grand Fleuve, l’Euphrate,</w:t>
      </w:r>
    </w:p>
    <w:p w14:paraId="6684F85F" w14:textId="77777777" w:rsidR="006B5EEF" w:rsidRPr="00534AFD" w:rsidRDefault="006B5EEF" w:rsidP="006B5EEF">
      <w:r>
        <w:t>07 Puis il dit : « Je suis le Seigneur, qui t’ai fait sortir d’Our en Chaldée pour te donner ce pays en héritage. »</w:t>
      </w:r>
    </w:p>
    <w:p w14:paraId="163935EC" w14:textId="77777777" w:rsidR="006B5EEF" w:rsidRDefault="006B5EEF" w:rsidP="006B5EEF"/>
    <w:p w14:paraId="2BD6574F" w14:textId="77777777" w:rsidR="006B5EEF" w:rsidRPr="008025EB" w:rsidRDefault="006B5EEF" w:rsidP="006B5EEF">
      <w:pPr>
        <w:rPr>
          <w:b/>
          <w:bCs/>
        </w:rPr>
      </w:pPr>
      <w:r w:rsidRPr="008025EB">
        <w:rPr>
          <w:b/>
          <w:bCs/>
        </w:rPr>
        <w:t>Genèse 16 : naissance d’Ismaël</w:t>
      </w:r>
    </w:p>
    <w:p w14:paraId="58E02A7E" w14:textId="77777777" w:rsidR="006B5EEF" w:rsidRDefault="006B5EEF" w:rsidP="006B5EEF"/>
    <w:p w14:paraId="2ACB17D7" w14:textId="77777777" w:rsidR="006B5EEF" w:rsidRDefault="006B5EEF" w:rsidP="006B5EEF">
      <w:proofErr w:type="spellStart"/>
      <w:r>
        <w:t>Saraï</w:t>
      </w:r>
      <w:proofErr w:type="spellEnd"/>
      <w:r>
        <w:t xml:space="preserve"> donne sa servante Agar à Abraham pour qu’il ait un fils d’elle.</w:t>
      </w:r>
    </w:p>
    <w:p w14:paraId="4C5E5471" w14:textId="77777777" w:rsidR="006B5EEF" w:rsidRDefault="006B5EEF" w:rsidP="006B5EEF">
      <w:r>
        <w:t xml:space="preserve">Elle tombe enceinte et se comporte mal avec Sarai. En réponse, </w:t>
      </w:r>
      <w:proofErr w:type="spellStart"/>
      <w:r>
        <w:t>Saraï</w:t>
      </w:r>
      <w:proofErr w:type="spellEnd"/>
      <w:r>
        <w:t xml:space="preserve"> la maltraite. Elle s’enfuit et Dieu la console :</w:t>
      </w:r>
    </w:p>
    <w:p w14:paraId="59DA5BE0" w14:textId="77777777" w:rsidR="006B5EEF" w:rsidRDefault="006B5EEF" w:rsidP="006B5EEF">
      <w:r>
        <w:t xml:space="preserve"> « L’ange du Seigneur lui dit : « Retourne chez ta maîtresse, et humilie-toi sous sa main. »</w:t>
      </w:r>
    </w:p>
    <w:p w14:paraId="29037EA3" w14:textId="77777777" w:rsidR="006B5EEF" w:rsidRDefault="006B5EEF" w:rsidP="006B5EEF">
      <w:r>
        <w:t>L’ange du Seigneur lui dit : « Je te donnerai une descendance tellement nombreuse qu’il sera impossible de la compter. »</w:t>
      </w:r>
    </w:p>
    <w:p w14:paraId="061DFA07" w14:textId="77777777" w:rsidR="006B5EEF" w:rsidRDefault="006B5EEF" w:rsidP="006B5EEF">
      <w:r>
        <w:t>L’ange du Seigneur lui dit : « Tu es enceinte, tu vas enfanter un fils, et tu lui donneras le nom d’</w:t>
      </w:r>
      <w:r w:rsidRPr="00ED16AC">
        <w:rPr>
          <w:b/>
          <w:bCs/>
        </w:rPr>
        <w:t>Ismaël (c’est-à-dire : Dieu entend</w:t>
      </w:r>
      <w:r>
        <w:t>), car le Seigneur t’a entendue dans ton humiliation.</w:t>
      </w:r>
    </w:p>
    <w:p w14:paraId="470D849B" w14:textId="77777777" w:rsidR="006B5EEF" w:rsidRPr="00534AFD" w:rsidRDefault="006B5EEF" w:rsidP="006B5EEF">
      <w:r>
        <w:t>Cet homme sera comme l’âne sauvage : sa main se dressera contre tous, et la main de tous contre lui ; il établira sa demeure face à tous ses frères. »</w:t>
      </w:r>
    </w:p>
    <w:p w14:paraId="6CA512A3" w14:textId="77777777" w:rsidR="006B5EEF" w:rsidRPr="008025EB" w:rsidRDefault="006B5EEF" w:rsidP="006B5EEF">
      <w:r w:rsidRPr="008025EB">
        <w:t>Quand Ismaël nait, Abram a 86 ans</w:t>
      </w:r>
    </w:p>
    <w:p w14:paraId="13C8D960" w14:textId="77777777" w:rsidR="006B5EEF" w:rsidRDefault="006B5EEF" w:rsidP="006B5EEF"/>
    <w:p w14:paraId="1B47E98E" w14:textId="77777777" w:rsidR="006B5EEF" w:rsidRPr="001D4812" w:rsidRDefault="006B5EEF" w:rsidP="006B5EEF">
      <w:pPr>
        <w:rPr>
          <w:b/>
          <w:bCs/>
        </w:rPr>
      </w:pPr>
      <w:r w:rsidRPr="001D4812">
        <w:rPr>
          <w:b/>
          <w:bCs/>
        </w:rPr>
        <w:t>Genèse 17 : Alliance et circoncision</w:t>
      </w:r>
    </w:p>
    <w:p w14:paraId="30D7B079" w14:textId="77777777" w:rsidR="006B5EEF" w:rsidRPr="00E327C2" w:rsidRDefault="006B5EEF" w:rsidP="006B5EEF"/>
    <w:p w14:paraId="5D99DB29" w14:textId="77777777" w:rsidR="006B5EEF" w:rsidRPr="00E327C2" w:rsidRDefault="006B5EEF" w:rsidP="006B5EEF">
      <w:r>
        <w:t>Abram a 99 ans</w:t>
      </w:r>
    </w:p>
    <w:p w14:paraId="72799F7D" w14:textId="77777777" w:rsidR="006B5EEF" w:rsidRPr="00E327C2" w:rsidRDefault="006B5EEF" w:rsidP="006B5EEF">
      <w:r w:rsidRPr="00E327C2">
        <w:t>« Moi, voici l’alliance que je fais avec toi :</w:t>
      </w:r>
      <w:r>
        <w:t xml:space="preserve"> </w:t>
      </w:r>
      <w:r w:rsidRPr="00E327C2">
        <w:t>Tu ne seras plus appelé du nom d’Abram, ton nom sera Abraham, car je fais de toi le père d’une multitude de nations.</w:t>
      </w:r>
      <w:r>
        <w:t> »</w:t>
      </w:r>
    </w:p>
    <w:p w14:paraId="3EE87852" w14:textId="77777777" w:rsidR="006B5EEF" w:rsidRPr="00E327C2" w:rsidRDefault="006B5EEF" w:rsidP="006B5EEF">
      <w:r>
        <w:t>« </w:t>
      </w:r>
      <w:r w:rsidRPr="00E327C2">
        <w:t>J’établirai mon alliance entre moi et toi, et après toi avec ta descendance, de génération en génération ; ce sera une alliance éternelle ; ainsi je serai ton Dieu et le Dieu de ta descendance après toi.</w:t>
      </w:r>
      <w:r>
        <w:t> »</w:t>
      </w:r>
    </w:p>
    <w:p w14:paraId="775CA9A4" w14:textId="77777777" w:rsidR="006B5EEF" w:rsidRPr="00E327C2" w:rsidRDefault="006B5EEF" w:rsidP="006B5EEF">
      <w:r>
        <w:t>« </w:t>
      </w:r>
      <w:r w:rsidRPr="00E327C2">
        <w:t>À toi et à ta descendance après toi je donnerai le pays où tu résides, tout le pays de Canaan en propriété perpétuelle, et je serai leur Dieu. »</w:t>
      </w:r>
    </w:p>
    <w:p w14:paraId="38E50033" w14:textId="77777777" w:rsidR="006B5EEF" w:rsidRPr="00E327C2" w:rsidRDefault="006B5EEF" w:rsidP="006B5EEF">
      <w:r>
        <w:t>«</w:t>
      </w:r>
      <w:r w:rsidRPr="00E327C2">
        <w:t xml:space="preserve"> </w:t>
      </w:r>
      <w:proofErr w:type="gramStart"/>
      <w:r w:rsidRPr="00E327C2">
        <w:t>tous</w:t>
      </w:r>
      <w:proofErr w:type="gramEnd"/>
      <w:r w:rsidRPr="00E327C2">
        <w:t xml:space="preserve"> vos enfants mâles seront circoncis</w:t>
      </w:r>
      <w:r>
        <w:t xml:space="preserve"> à huit jours »</w:t>
      </w:r>
    </w:p>
    <w:p w14:paraId="444575AD" w14:textId="77777777" w:rsidR="006B5EEF" w:rsidRPr="00E327C2" w:rsidRDefault="006B5EEF" w:rsidP="006B5EEF">
      <w:r>
        <w:t xml:space="preserve">« </w:t>
      </w:r>
      <w:proofErr w:type="spellStart"/>
      <w:r>
        <w:t>Saraï</w:t>
      </w:r>
      <w:proofErr w:type="spellEnd"/>
      <w:r>
        <w:t xml:space="preserve">, ta femme, tu ne l’appelleras plus du nom de </w:t>
      </w:r>
      <w:proofErr w:type="spellStart"/>
      <w:r>
        <w:t>Saraï</w:t>
      </w:r>
      <w:proofErr w:type="spellEnd"/>
      <w:r>
        <w:t xml:space="preserve"> ; désormais son nom est Sara (c’est-à-dire : Princesse). Je la bénirai : d’elle aussi je te donnerai un fils ; oui, je la bénirai, elle sera à l’origine de nations, d’elle proviendront les rois de plusieurs peuples.</w:t>
      </w:r>
    </w:p>
    <w:p w14:paraId="37C03CD3" w14:textId="77777777" w:rsidR="006B5EEF" w:rsidRPr="00581A7E" w:rsidRDefault="006B5EEF" w:rsidP="006B5EEF">
      <w:r w:rsidRPr="00581A7E">
        <w:t xml:space="preserve">Promesse d’un fils de Sarah </w:t>
      </w:r>
      <w:r>
        <w:t xml:space="preserve">qui s’appellera </w:t>
      </w:r>
      <w:r w:rsidRPr="00581A7E">
        <w:t>Isaac</w:t>
      </w:r>
    </w:p>
    <w:p w14:paraId="64EA2F5C" w14:textId="77777777" w:rsidR="006B5EEF" w:rsidRDefault="006B5EEF" w:rsidP="006B5EEF"/>
    <w:p w14:paraId="0727CBEB" w14:textId="77777777" w:rsidR="006B5EEF" w:rsidRPr="00AD0BF4" w:rsidRDefault="006B5EEF" w:rsidP="006B5EEF">
      <w:pPr>
        <w:rPr>
          <w:b/>
          <w:bCs/>
        </w:rPr>
      </w:pPr>
      <w:r w:rsidRPr="00AD0BF4">
        <w:rPr>
          <w:b/>
          <w:bCs/>
        </w:rPr>
        <w:t>Genèse 18 : apparition aux chênes de Mambré et intercession pour les justes de Sodome</w:t>
      </w:r>
    </w:p>
    <w:p w14:paraId="1CC6B4A4" w14:textId="77777777" w:rsidR="006B5EEF" w:rsidRDefault="006B5EEF" w:rsidP="006B5EEF"/>
    <w:p w14:paraId="0E0CA8E2" w14:textId="77777777" w:rsidR="006B5EEF" w:rsidRDefault="006B5EEF" w:rsidP="006B5EEF">
      <w:r>
        <w:t>Apparition des 3 hommes qui annoncent la naissance d’Isaac. Pui ils partent vers Sodome.</w:t>
      </w:r>
    </w:p>
    <w:p w14:paraId="16B7AD83" w14:textId="77777777" w:rsidR="006B5EEF" w:rsidRDefault="006B5EEF" w:rsidP="006B5EEF"/>
    <w:p w14:paraId="1F88320A" w14:textId="77777777" w:rsidR="006B5EEF" w:rsidRPr="00C27BE2" w:rsidRDefault="006B5EEF" w:rsidP="006B5EEF">
      <w:pPr>
        <w:rPr>
          <w:b/>
          <w:bCs/>
        </w:rPr>
      </w:pPr>
      <w:r w:rsidRPr="00C27BE2">
        <w:rPr>
          <w:b/>
          <w:bCs/>
        </w:rPr>
        <w:t>Genèse 19 : destruction de Sodome</w:t>
      </w:r>
    </w:p>
    <w:p w14:paraId="46F46CFE" w14:textId="77777777" w:rsidR="006B5EEF" w:rsidRDefault="006B5EEF" w:rsidP="006B5EEF"/>
    <w:p w14:paraId="2A06316E" w14:textId="77777777" w:rsidR="006B5EEF" w:rsidRDefault="006B5EEF" w:rsidP="006B5EEF">
      <w:r>
        <w:t xml:space="preserve">Les Anges font sortir Loth, </w:t>
      </w:r>
      <w:proofErr w:type="spellStart"/>
      <w:r>
        <w:t>sea</w:t>
      </w:r>
      <w:proofErr w:type="spellEnd"/>
      <w:r>
        <w:t xml:space="preserve"> femme et ses filles de Sodome. Puis destruction des 2 villes.</w:t>
      </w:r>
    </w:p>
    <w:p w14:paraId="4AA304AE" w14:textId="77777777" w:rsidR="006B5EEF" w:rsidRDefault="006B5EEF" w:rsidP="006B5EEF">
      <w:r>
        <w:t>Les filles de Loth couchent avec leur père et donnent naissance à 2 peuples : les Moabites et les Ammonites</w:t>
      </w:r>
    </w:p>
    <w:p w14:paraId="6AF75822" w14:textId="77777777" w:rsidR="006B5EEF" w:rsidRDefault="006B5EEF" w:rsidP="006B5EEF"/>
    <w:p w14:paraId="2DFCF0C9" w14:textId="77777777" w:rsidR="006B5EEF" w:rsidRPr="006B5EEF" w:rsidRDefault="006B5EEF" w:rsidP="006B5EEF">
      <w:pPr>
        <w:rPr>
          <w:b/>
          <w:bCs/>
        </w:rPr>
      </w:pPr>
      <w:r w:rsidRPr="006B5EEF">
        <w:rPr>
          <w:b/>
          <w:bCs/>
        </w:rPr>
        <w:t>Genèse 20 : Abraham à Gerar</w:t>
      </w:r>
    </w:p>
    <w:p w14:paraId="5BAE202A" w14:textId="77777777" w:rsidR="006B5EEF" w:rsidRDefault="006B5EEF" w:rsidP="006B5EEF"/>
    <w:p w14:paraId="4214E099" w14:textId="77777777" w:rsidR="006B5EEF" w:rsidRDefault="006B5EEF" w:rsidP="006B5EEF">
      <w:r>
        <w:t xml:space="preserve">Abraham présente Sara comme sa sœur au roi Abimelek qui se trouve menacé par Dieu. </w:t>
      </w:r>
    </w:p>
    <w:p w14:paraId="35F9124B" w14:textId="77777777" w:rsidR="006B5EEF" w:rsidRPr="006B5EEF" w:rsidRDefault="006B5EEF" w:rsidP="006B5EEF">
      <w:pPr>
        <w:rPr>
          <w:b/>
          <w:bCs/>
        </w:rPr>
      </w:pPr>
      <w:r w:rsidRPr="006B5EEF">
        <w:rPr>
          <w:b/>
          <w:bCs/>
        </w:rPr>
        <w:t>Genèse 21 : naissance d’Isaac</w:t>
      </w:r>
    </w:p>
    <w:p w14:paraId="2F3F9061" w14:textId="77777777" w:rsidR="006B5EEF" w:rsidRDefault="006B5EEF" w:rsidP="006B5EEF"/>
    <w:p w14:paraId="34929781" w14:textId="77777777" w:rsidR="006B5EEF" w:rsidRDefault="006B5EEF" w:rsidP="006B5EEF">
      <w:r>
        <w:t>Abraham a 100 ans. Naissance d’Isaac</w:t>
      </w:r>
    </w:p>
    <w:p w14:paraId="76CB0787" w14:textId="77777777" w:rsidR="006B5EEF" w:rsidRDefault="006B5EEF" w:rsidP="006B5EEF">
      <w:r>
        <w:t xml:space="preserve">A la demande de Sara, Abram renvoie Agar et </w:t>
      </w:r>
      <w:proofErr w:type="gramStart"/>
      <w:r>
        <w:t>Ismaël..</w:t>
      </w:r>
      <w:proofErr w:type="gramEnd"/>
      <w:r>
        <w:t xml:space="preserve"> Dieu les accompagne.</w:t>
      </w:r>
    </w:p>
    <w:p w14:paraId="65ECB3D0" w14:textId="77777777" w:rsidR="006B5EEF" w:rsidRDefault="006B5EEF" w:rsidP="006B5EEF">
      <w:r>
        <w:t>Isaac devient tireur d’arc et épouse une Egyptienne (comme sa mère)</w:t>
      </w:r>
    </w:p>
    <w:p w14:paraId="44BB1073" w14:textId="77777777" w:rsidR="006B5EEF" w:rsidRDefault="006B5EEF" w:rsidP="006B5EEF">
      <w:r>
        <w:t xml:space="preserve">Alliance entre </w:t>
      </w:r>
      <w:proofErr w:type="spellStart"/>
      <w:r>
        <w:t>Abimelek</w:t>
      </w:r>
      <w:proofErr w:type="spellEnd"/>
      <w:r>
        <w:t xml:space="preserve"> et Abraham à </w:t>
      </w:r>
      <w:proofErr w:type="spellStart"/>
      <w:r>
        <w:t>Bersabée</w:t>
      </w:r>
      <w:proofErr w:type="spellEnd"/>
      <w:r>
        <w:t>.</w:t>
      </w:r>
    </w:p>
    <w:p w14:paraId="458A6EC5" w14:textId="77777777" w:rsidR="006B5EEF" w:rsidRDefault="006B5EEF"/>
    <w:p w14:paraId="5121F630" w14:textId="57C9EC7E" w:rsidR="006B5EEF" w:rsidRPr="006B5EEF" w:rsidRDefault="006B5EEF">
      <w:pPr>
        <w:rPr>
          <w:b/>
          <w:bCs/>
        </w:rPr>
      </w:pPr>
      <w:r w:rsidRPr="006B5EEF">
        <w:rPr>
          <w:b/>
          <w:bCs/>
        </w:rPr>
        <w:lastRenderedPageBreak/>
        <w:t>Genèse 22 : le sacrifice d’Isaac</w:t>
      </w:r>
    </w:p>
    <w:p w14:paraId="3F2B1F9B" w14:textId="77777777" w:rsidR="006B5EEF" w:rsidRDefault="006B5EEF"/>
    <w:p w14:paraId="6E793C13" w14:textId="40B1EF86" w:rsidR="009839E9" w:rsidRDefault="00C44829">
      <w:r>
        <w:t>Sacrifice d’Isaac</w:t>
      </w:r>
    </w:p>
    <w:p w14:paraId="522E6D06" w14:textId="354A6504" w:rsidR="00C44829" w:rsidRDefault="00C44829">
      <w:r>
        <w:t>Milka donne un premier fils à Nahor le frère d’Abraham.</w:t>
      </w:r>
    </w:p>
    <w:p w14:paraId="612C26C0" w14:textId="77777777" w:rsidR="006B5EEF" w:rsidRDefault="006B5EEF"/>
    <w:p w14:paraId="2C3C9F1C" w14:textId="5BE88BA1" w:rsidR="005A4B25" w:rsidRPr="0096560D" w:rsidRDefault="005A4B25">
      <w:pPr>
        <w:rPr>
          <w:b/>
          <w:bCs/>
        </w:rPr>
      </w:pPr>
      <w:r w:rsidRPr="0096560D">
        <w:rPr>
          <w:b/>
          <w:bCs/>
        </w:rPr>
        <w:t>Genèse 23</w:t>
      </w:r>
    </w:p>
    <w:p w14:paraId="05FD0D78" w14:textId="77777777" w:rsidR="005A4B25" w:rsidRDefault="005A4B25"/>
    <w:p w14:paraId="3E79EC0E" w14:textId="35DA7AF1" w:rsidR="005A4B25" w:rsidRDefault="00CE1459">
      <w:r>
        <w:t>Sara meurt à 127 ans à Hébron</w:t>
      </w:r>
    </w:p>
    <w:p w14:paraId="7D35B34C" w14:textId="21333C90" w:rsidR="00CE1459" w:rsidRDefault="006F2F45">
      <w:r>
        <w:t xml:space="preserve">Abraham achète le champ de </w:t>
      </w:r>
      <w:proofErr w:type="spellStart"/>
      <w:r>
        <w:t>Makpela</w:t>
      </w:r>
      <w:proofErr w:type="spellEnd"/>
      <w:r>
        <w:t xml:space="preserve"> et la grotte et y enterre Sarah</w:t>
      </w:r>
      <w:r w:rsidR="00A41BE0">
        <w:t xml:space="preserve"> (près de Mambré) à Hébron.</w:t>
      </w:r>
    </w:p>
    <w:p w14:paraId="33CD6ECC" w14:textId="77777777" w:rsidR="00A41BE0" w:rsidRDefault="00A41BE0"/>
    <w:p w14:paraId="0FDA3ECD" w14:textId="3295DCA7" w:rsidR="004438E7" w:rsidRPr="0096560D" w:rsidRDefault="004438E7">
      <w:pPr>
        <w:rPr>
          <w:b/>
          <w:bCs/>
        </w:rPr>
      </w:pPr>
      <w:r w:rsidRPr="0096560D">
        <w:rPr>
          <w:b/>
          <w:bCs/>
        </w:rPr>
        <w:t>Genèse 24</w:t>
      </w:r>
    </w:p>
    <w:p w14:paraId="13F982C4" w14:textId="77777777" w:rsidR="004438E7" w:rsidRDefault="004438E7"/>
    <w:p w14:paraId="1CB42197" w14:textId="46B624B3" w:rsidR="004438E7" w:rsidRDefault="004438E7">
      <w:r>
        <w:t>Abra</w:t>
      </w:r>
      <w:r w:rsidR="00E122F1">
        <w:t xml:space="preserve">ham envoie un serviteur dans son pays pour trouver une femme. Ce sera Rebecca, </w:t>
      </w:r>
      <w:r w:rsidR="003B2FFF">
        <w:t>petite-</w:t>
      </w:r>
      <w:r w:rsidR="00E122F1">
        <w:t xml:space="preserve">fille de Milka et de Nahor, donc </w:t>
      </w:r>
      <w:r w:rsidR="003B2FFF">
        <w:t>petite-</w:t>
      </w:r>
      <w:r w:rsidR="00E122F1">
        <w:t>cousine d’Isaac.</w:t>
      </w:r>
    </w:p>
    <w:p w14:paraId="6D7A16F5" w14:textId="77777777" w:rsidR="00E122F1" w:rsidRDefault="00E122F1"/>
    <w:p w14:paraId="15C6A398" w14:textId="2079A985" w:rsidR="00D83B8E" w:rsidRPr="001D4812" w:rsidRDefault="00D83B8E">
      <w:pPr>
        <w:rPr>
          <w:b/>
          <w:bCs/>
        </w:rPr>
      </w:pPr>
      <w:r w:rsidRPr="001D4812">
        <w:rPr>
          <w:b/>
          <w:bCs/>
        </w:rPr>
        <w:t>Genèse 25</w:t>
      </w:r>
    </w:p>
    <w:p w14:paraId="360E2D3B" w14:textId="77777777" w:rsidR="00D83B8E" w:rsidRDefault="00D83B8E"/>
    <w:p w14:paraId="22AD92BA" w14:textId="6270EA8B" w:rsidR="00D83B8E" w:rsidRDefault="00D83B8E">
      <w:r>
        <w:t>Abraham épouse Qetura</w:t>
      </w:r>
      <w:r w:rsidR="00D02513">
        <w:t xml:space="preserve"> dont il eut 6 fils</w:t>
      </w:r>
    </w:p>
    <w:p w14:paraId="36DFB160" w14:textId="127B96F0" w:rsidR="009B645B" w:rsidRDefault="009B645B">
      <w:r>
        <w:t>Il donne tous ses bie</w:t>
      </w:r>
      <w:r w:rsidR="001D4812">
        <w:t>n</w:t>
      </w:r>
      <w:r>
        <w:t xml:space="preserve">s à Isaac et donne des cadeaux aux </w:t>
      </w:r>
      <w:r w:rsidR="00490604">
        <w:t>fils de ses concubines et les envoie loin, vers l’Orient.</w:t>
      </w:r>
    </w:p>
    <w:p w14:paraId="3666F5EE" w14:textId="6AABF900" w:rsidR="00395AD6" w:rsidRDefault="00395AD6">
      <w:r>
        <w:t>Puis il meurt à 175 ans</w:t>
      </w:r>
    </w:p>
    <w:p w14:paraId="4CEAB1F1" w14:textId="78EA650A" w:rsidR="00943CA3" w:rsidRDefault="00943CA3">
      <w:r>
        <w:t xml:space="preserve">Isaac et Ismaël l’enterrent dans </w:t>
      </w:r>
      <w:r w:rsidR="00E85EFD">
        <w:t xml:space="preserve">la grotte de </w:t>
      </w:r>
      <w:proofErr w:type="spellStart"/>
      <w:r w:rsidR="00E85EFD">
        <w:t>Makpela</w:t>
      </w:r>
      <w:proofErr w:type="spellEnd"/>
    </w:p>
    <w:sectPr w:rsidR="00943CA3" w:rsidSect="00D66E0B">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69A"/>
    <w:rsid w:val="0001486C"/>
    <w:rsid w:val="000463D1"/>
    <w:rsid w:val="0009229C"/>
    <w:rsid w:val="000B6E52"/>
    <w:rsid w:val="00115210"/>
    <w:rsid w:val="001876E0"/>
    <w:rsid w:val="001900DF"/>
    <w:rsid w:val="00197B07"/>
    <w:rsid w:val="001D4812"/>
    <w:rsid w:val="002302CD"/>
    <w:rsid w:val="00251427"/>
    <w:rsid w:val="002C28C5"/>
    <w:rsid w:val="002F5B09"/>
    <w:rsid w:val="00312DD0"/>
    <w:rsid w:val="003872E9"/>
    <w:rsid w:val="00395AD6"/>
    <w:rsid w:val="003B2FFF"/>
    <w:rsid w:val="004438E7"/>
    <w:rsid w:val="0048298C"/>
    <w:rsid w:val="00490604"/>
    <w:rsid w:val="004A4BC2"/>
    <w:rsid w:val="004B5A51"/>
    <w:rsid w:val="004C1B9D"/>
    <w:rsid w:val="004D7719"/>
    <w:rsid w:val="004F0666"/>
    <w:rsid w:val="0051217D"/>
    <w:rsid w:val="0052264D"/>
    <w:rsid w:val="00532591"/>
    <w:rsid w:val="00533CF1"/>
    <w:rsid w:val="00534AFD"/>
    <w:rsid w:val="0056078C"/>
    <w:rsid w:val="00581A7E"/>
    <w:rsid w:val="005A4B25"/>
    <w:rsid w:val="005E17DC"/>
    <w:rsid w:val="00656D5E"/>
    <w:rsid w:val="006B5EEF"/>
    <w:rsid w:val="006D5282"/>
    <w:rsid w:val="006E2BEE"/>
    <w:rsid w:val="006F07C7"/>
    <w:rsid w:val="006F2F45"/>
    <w:rsid w:val="0079573D"/>
    <w:rsid w:val="0079669A"/>
    <w:rsid w:val="007B6AB3"/>
    <w:rsid w:val="008025EB"/>
    <w:rsid w:val="008113B0"/>
    <w:rsid w:val="00841221"/>
    <w:rsid w:val="008471EE"/>
    <w:rsid w:val="0087011F"/>
    <w:rsid w:val="008958BF"/>
    <w:rsid w:val="00903594"/>
    <w:rsid w:val="00943CA3"/>
    <w:rsid w:val="00960986"/>
    <w:rsid w:val="0096560D"/>
    <w:rsid w:val="00973629"/>
    <w:rsid w:val="009839E9"/>
    <w:rsid w:val="00996482"/>
    <w:rsid w:val="009B645B"/>
    <w:rsid w:val="009F06A0"/>
    <w:rsid w:val="00A41BE0"/>
    <w:rsid w:val="00A92AF9"/>
    <w:rsid w:val="00AA1957"/>
    <w:rsid w:val="00AD0BF4"/>
    <w:rsid w:val="00B01DDE"/>
    <w:rsid w:val="00B17936"/>
    <w:rsid w:val="00B36A7B"/>
    <w:rsid w:val="00B45CBF"/>
    <w:rsid w:val="00BB21C0"/>
    <w:rsid w:val="00BE764C"/>
    <w:rsid w:val="00BF33D5"/>
    <w:rsid w:val="00C0400D"/>
    <w:rsid w:val="00C27BE2"/>
    <w:rsid w:val="00C44829"/>
    <w:rsid w:val="00C47123"/>
    <w:rsid w:val="00C47A04"/>
    <w:rsid w:val="00CE1459"/>
    <w:rsid w:val="00CF3917"/>
    <w:rsid w:val="00D02513"/>
    <w:rsid w:val="00D04A9F"/>
    <w:rsid w:val="00D151D9"/>
    <w:rsid w:val="00D44DD2"/>
    <w:rsid w:val="00D66E0B"/>
    <w:rsid w:val="00D83B8E"/>
    <w:rsid w:val="00D975E7"/>
    <w:rsid w:val="00DE09F8"/>
    <w:rsid w:val="00E01873"/>
    <w:rsid w:val="00E122F1"/>
    <w:rsid w:val="00E24A5E"/>
    <w:rsid w:val="00E27757"/>
    <w:rsid w:val="00E327C2"/>
    <w:rsid w:val="00E57C95"/>
    <w:rsid w:val="00E76CBF"/>
    <w:rsid w:val="00E77037"/>
    <w:rsid w:val="00E85EFD"/>
    <w:rsid w:val="00EC36DC"/>
    <w:rsid w:val="00ED16AC"/>
    <w:rsid w:val="00EE1AE4"/>
    <w:rsid w:val="00F04B98"/>
    <w:rsid w:val="00F920D9"/>
    <w:rsid w:val="00FA413A"/>
    <w:rsid w:val="00FA7B49"/>
    <w:rsid w:val="00FB68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DD46"/>
  <w15:chartTrackingRefBased/>
  <w15:docId w15:val="{D4E594B3-790A-42B5-B803-7E16D435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9669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79669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79669A"/>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79669A"/>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79669A"/>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79669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9669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9669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9669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669A"/>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79669A"/>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79669A"/>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79669A"/>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79669A"/>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79669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9669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9669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9669A"/>
    <w:rPr>
      <w:rFonts w:eastAsiaTheme="majorEastAsia" w:cstheme="majorBidi"/>
      <w:color w:val="272727" w:themeColor="text1" w:themeTint="D8"/>
    </w:rPr>
  </w:style>
  <w:style w:type="paragraph" w:styleId="Titre">
    <w:name w:val="Title"/>
    <w:basedOn w:val="Normal"/>
    <w:next w:val="Normal"/>
    <w:link w:val="TitreCar"/>
    <w:uiPriority w:val="10"/>
    <w:qFormat/>
    <w:rsid w:val="0079669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669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9669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9669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9669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9669A"/>
    <w:rPr>
      <w:i/>
      <w:iCs/>
      <w:color w:val="404040" w:themeColor="text1" w:themeTint="BF"/>
    </w:rPr>
  </w:style>
  <w:style w:type="paragraph" w:styleId="Paragraphedeliste">
    <w:name w:val="List Paragraph"/>
    <w:basedOn w:val="Normal"/>
    <w:uiPriority w:val="34"/>
    <w:qFormat/>
    <w:rsid w:val="0079669A"/>
    <w:pPr>
      <w:ind w:left="720"/>
      <w:contextualSpacing/>
    </w:pPr>
  </w:style>
  <w:style w:type="character" w:styleId="Accentuationintense">
    <w:name w:val="Intense Emphasis"/>
    <w:basedOn w:val="Policepardfaut"/>
    <w:uiPriority w:val="21"/>
    <w:qFormat/>
    <w:rsid w:val="0079669A"/>
    <w:rPr>
      <w:i/>
      <w:iCs/>
      <w:color w:val="2E74B5" w:themeColor="accent1" w:themeShade="BF"/>
    </w:rPr>
  </w:style>
  <w:style w:type="paragraph" w:styleId="Citationintense">
    <w:name w:val="Intense Quote"/>
    <w:basedOn w:val="Normal"/>
    <w:next w:val="Normal"/>
    <w:link w:val="CitationintenseCar"/>
    <w:uiPriority w:val="30"/>
    <w:qFormat/>
    <w:rsid w:val="0079669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79669A"/>
    <w:rPr>
      <w:i/>
      <w:iCs/>
      <w:color w:val="2E74B5" w:themeColor="accent1" w:themeShade="BF"/>
    </w:rPr>
  </w:style>
  <w:style w:type="character" w:styleId="Rfrenceintense">
    <w:name w:val="Intense Reference"/>
    <w:basedOn w:val="Policepardfaut"/>
    <w:uiPriority w:val="32"/>
    <w:qFormat/>
    <w:rsid w:val="0079669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3bb436-1f7d-4fc4-9c92-41c8b28a12e7" xsi:nil="true"/>
    <lcf76f155ced4ddcb4097134ff3c332f xmlns="d235027d-c771-46b3-9459-77e827d4229f">
      <Terms xmlns="http://schemas.microsoft.com/office/infopath/2007/PartnerControls"/>
    </lcf76f155ced4ddcb4097134ff3c332f>
    <_dlc_DocId xmlns="423bb436-1f7d-4fc4-9c92-41c8b28a12e7">SZT44MN5WMAW-821576092-96898</_dlc_DocId>
    <_dlc_DocIdUrl xmlns="423bb436-1f7d-4fc4-9c92-41c8b28a12e7">
      <Url>https://venezetvoyez.sharepoint.com/sites/LesAteliersDuRegard/_layouts/15/DocIdRedir.aspx?ID=SZT44MN5WMAW-821576092-96898</Url>
      <Description>SZT44MN5WMAW-821576092-96898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8379FE08B73B4493D214D37B4120C9" ma:contentTypeVersion="13" ma:contentTypeDescription="Crée un document." ma:contentTypeScope="" ma:versionID="30d9ec3855836a02eb2f6e050d55fdb5">
  <xsd:schema xmlns:xsd="http://www.w3.org/2001/XMLSchema" xmlns:xs="http://www.w3.org/2001/XMLSchema" xmlns:p="http://schemas.microsoft.com/office/2006/metadata/properties" xmlns:ns2="423bb436-1f7d-4fc4-9c92-41c8b28a12e7" xmlns:ns3="d235027d-c771-46b3-9459-77e827d4229f" targetNamespace="http://schemas.microsoft.com/office/2006/metadata/properties" ma:root="true" ma:fieldsID="504e96fe3dba841c6c778ff9d77a0ee0" ns2:_="" ns3:_="">
    <xsd:import namespace="423bb436-1f7d-4fc4-9c92-41c8b28a12e7"/>
    <xsd:import namespace="d235027d-c771-46b3-9459-77e827d422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bb436-1f7d-4fc4-9c92-41c8b28a12e7"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802d531-8e6b-401e-8a5a-9669a26781a2}" ma:internalName="TaxCatchAll" ma:showField="CatchAllData" ma:web="423bb436-1f7d-4fc4-9c92-41c8b28a12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35027d-c771-46b3-9459-77e827d42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ebb605c-16bd-440c-b1ef-c921e17b6f3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6D514-0D61-4675-9155-0BC9FB172101}">
  <ds:schemaRefs>
    <ds:schemaRef ds:uri="http://schemas.microsoft.com/sharepoint/events"/>
  </ds:schemaRefs>
</ds:datastoreItem>
</file>

<file path=customXml/itemProps2.xml><?xml version="1.0" encoding="utf-8"?>
<ds:datastoreItem xmlns:ds="http://schemas.openxmlformats.org/officeDocument/2006/customXml" ds:itemID="{6FA88DCB-6BE6-4BF8-8B7E-9060504B1523}">
  <ds:schemaRefs>
    <ds:schemaRef ds:uri="http://schemas.microsoft.com/sharepoint/v3/contenttype/forms"/>
  </ds:schemaRefs>
</ds:datastoreItem>
</file>

<file path=customXml/itemProps3.xml><?xml version="1.0" encoding="utf-8"?>
<ds:datastoreItem xmlns:ds="http://schemas.openxmlformats.org/officeDocument/2006/customXml" ds:itemID="{E69725A2-4FAF-4939-B7EE-D2973AEC1D39}">
  <ds:schemaRefs>
    <ds:schemaRef ds:uri="http://schemas.microsoft.com/office/2006/metadata/properties"/>
    <ds:schemaRef ds:uri="http://schemas.microsoft.com/office/infopath/2007/PartnerControls"/>
    <ds:schemaRef ds:uri="423bb436-1f7d-4fc4-9c92-41c8b28a12e7"/>
    <ds:schemaRef ds:uri="d235027d-c771-46b3-9459-77e827d4229f"/>
  </ds:schemaRefs>
</ds:datastoreItem>
</file>

<file path=customXml/itemProps4.xml><?xml version="1.0" encoding="utf-8"?>
<ds:datastoreItem xmlns:ds="http://schemas.openxmlformats.org/officeDocument/2006/customXml" ds:itemID="{9004C6A5-1AAC-471E-8B30-08AA60EA7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bb436-1f7d-4fc4-9c92-41c8b28a12e7"/>
    <ds:schemaRef ds:uri="d235027d-c771-46b3-9459-77e827d42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1601</Words>
  <Characters>8810</Characters>
  <Application>Microsoft Office Word</Application>
  <DocSecurity>0</DocSecurity>
  <Lines>73</Lines>
  <Paragraphs>20</Paragraphs>
  <ScaleCrop>false</ScaleCrop>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Coviaux</dc:creator>
  <cp:keywords/>
  <dc:description/>
  <cp:lastModifiedBy>Stéphane Coviaux</cp:lastModifiedBy>
  <cp:revision>94</cp:revision>
  <dcterms:created xsi:type="dcterms:W3CDTF">2026-01-26T13:11:00Z</dcterms:created>
  <dcterms:modified xsi:type="dcterms:W3CDTF">2026-02-08T18:24:00Z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0x0101006A8379FE08B73B4493D214D37B4120C9</vt:lpwstr>
  </property>
  <property fmtid="{D5CDD505-2E9C-101B-9397-08002B2CF9AE}" pid="3" name="_dlc_DocIdItemGuid">
    <vt:lpwstr>8d2f3fc5-55fb-4c83-bb57-7fff1df487ff</vt:lpwstr>
  </property>
  <property fmtid="{D5CDD505-2E9C-101B-9397-08002B2CF9AE}" pid="4" name="MediaServiceImageTags">
    <vt:lpwstr/>
  </property>
</Properties>
</file>