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>la 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>gende dor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e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Auteur : Jacques de Voragine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datation : 1260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Or, les juifs, remplis de crainte, se disaient les uns aux autres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Pour quel motif pensez-vous que la Reine nous ait convoqu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aupr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d'elle?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L'un d'eux nomm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Judas dit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Je sais, moi, qu'elle veut apprendre de nous l'endroit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 trouve le bois de la croix sur lequel le Christ 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crucifi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. Gardez-vous bien d'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assez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somptueux pour le lui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couvrir. Sinon tenez pour 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certain que notre loi sera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truite et que toutes les traditions de nos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res seront totalement abolies : car Zach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mon a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ï</w:t>
      </w:r>
      <w:r>
        <w:rPr>
          <w:rFonts w:ascii="Times New Roman" w:hAnsi="Times New Roman"/>
          <w:sz w:val="24"/>
          <w:szCs w:val="24"/>
          <w:rtl w:val="0"/>
          <w:lang w:val="fr-FR"/>
        </w:rPr>
        <w:t>eul l'a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dit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mon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it-IT"/>
        </w:rPr>
        <w:t>re Sim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on et mon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m'a dit avant de mourir: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Fais attention, mon fils,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à </w:t>
      </w:r>
      <w:r>
        <w:rPr>
          <w:rFonts w:ascii="Times New Roman" w:hAnsi="Times New Roman"/>
          <w:sz w:val="24"/>
          <w:szCs w:val="24"/>
          <w:rtl w:val="0"/>
          <w:lang w:val="fr-FR"/>
        </w:rPr>
        <w:t>l'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poque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>l'on cherchera la croix du Christ : dis 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ù « </w:t>
      </w:r>
      <w:r>
        <w:rPr>
          <w:rFonts w:ascii="Times New Roman" w:hAnsi="Times New Roman"/>
          <w:sz w:val="24"/>
          <w:szCs w:val="24"/>
          <w:rtl w:val="0"/>
          <w:lang w:val="fr-FR"/>
        </w:rPr>
        <w:t>elle se trouve, avant d'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tre mis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torture; car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 xml:space="preserve">dater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de cet instant le pouvoir des juifs,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jamais aboli, passera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entre les mains de ceux qui adorent le crucifi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parce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que ce Christ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tait le fils de Dieu.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Alors j'ai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pondu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Mon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re, si vraiment nos anc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tres ont su que ce Christ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 é</w:t>
      </w:r>
      <w:r>
        <w:rPr>
          <w:rFonts w:ascii="Times New Roman" w:hAnsi="Times New Roman"/>
          <w:sz w:val="24"/>
          <w:szCs w:val="24"/>
          <w:rtl w:val="0"/>
          <w:lang w:val="fr-FR"/>
        </w:rPr>
        <w:t>tait le fils de Dieu, pourquoi l'ont-ils attach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au gibet 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croix?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» « </w:t>
      </w:r>
      <w:r>
        <w:rPr>
          <w:rFonts w:ascii="Times New Roman" w:hAnsi="Times New Roman"/>
          <w:sz w:val="24"/>
          <w:szCs w:val="24"/>
          <w:rtl w:val="0"/>
          <w:lang w:val="fr-FR"/>
        </w:rPr>
        <w:t>Le Seigneur est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moin,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pondit-il, que je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n'ai jamais fait partie de leur conseil; mais que souvent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je me suis oppos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leurs projets : or, c'est parce que le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Christ reprochait les vices des Pharisiens qu'ils le firent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crucifier : mais il est ressuscit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le troisi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jour et il 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en-US"/>
        </w:rPr>
        <w:t>mont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au ciel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vue de ses disciples. Mon fr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Etienne,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que les juifs en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mence ont lapid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a cru en lui. Prends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garde donc, mon fils, de n'oser jamais blasph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mer le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Christ ni ses disciples.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- (Il ne para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fr-FR"/>
        </w:rPr>
        <w:t>t cependant pas 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probable que le 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de ce Judas ait exist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au temps de la Passion de I.-C. puisque de la Passion jusqu'au temps d'H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ne, sous laquelle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cut Judas, il s'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coula plus de 270 ans;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moins qu'on ne veuille dire qu'alors les hommes vivaient plus longtemps qu'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sent.) -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Cependant les juifs dirent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Judas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Nous n'avons jamais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entendu dire choses semblables. Quoi qu'il en soit, si la Reine l'interroge, aie soin de ne lui faire aucun aveu.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Lors donc qu'ils furent en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sence de la Reine, et qu'elle leur eut demand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le lieu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Seigneur avait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crucifi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pas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un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eux ne consentit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lui indiquer; alors elle les condamna tous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 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br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s. Ils furent saisis d'effroi et signal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rent Judas, en disant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Princesse, voici le fils d'ut juste et d'un proph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te qui a connu parfaitement la lori demandez-lui tout ce que vous voulez, il vous l'indiquera.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Alors elle les cong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dia tous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l'exception de Judas qu'elle retint et auquel elle dit: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Je te propose la vie ou la mort; choisis ce que tu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res. Montre-moi donc le lieu qui s'appelle Golgotha, 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Seigneur 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crucifi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afin que je puisse trouver sa croix.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Judas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pondit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Comment puis-je le savoir, puisque deux cents ans et plus se sont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coul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et que je n'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tais pas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cette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poque?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Reine lui dit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Par le crucifi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je te ferai mourir de faim, si tu ne me dis la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Elle ordonna donc qu'il 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  <w:lang w:val="fr-FR"/>
        </w:rPr>
        <w:t>t jet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dans un puits dess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pour y endurer les horreurs de la faim.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Or, 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y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rest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six jours sans nourriture, le septi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il demanda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sortir, en promettant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couvrir la croix. On le retira. Quand il fut arriv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>l'endroit, 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avoir fait une pri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re, tout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coup la terre tremble, il se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pandit une fum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d'aromates d'une admirable odeur; Judas lui-m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me, plein d'admiration, applaudissait des deux mains et disait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En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ô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Christ, vous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tes le Sauveur du monde!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Or, d'apr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l'Histoire eccl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siastique, il y avait, en ce lieu, un temple de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nus construit autrefois par l'empereur Hadrien, afin que si quelque chr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tien 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  <w:lang w:val="fr-FR"/>
        </w:rPr>
        <w:t>t voulu y adresser ses adorations, il par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  <w:lang w:val="fr-FR"/>
        </w:rPr>
        <w:t>t adorer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nus et, pour ce motif, ce lieu avait cess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d'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fr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quent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tait presque enti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rement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laiss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mais la Reine fit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truire ce temple jusque dans ses fondements et en fit labourer la place. 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quoi Judas se ceignit et se mit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creuser avec courage. Quand il eut atteint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profondeur de vingt pas, il trouva trois croix enterr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es, qu'il porta incontinent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Reine. Or, comme l'on ne savait pas distinguer celle de J.-C. d'avec celles des larrons, on les pla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a au milieu de la ville pour attendre que la gloire de Dieu se manifest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â</w:t>
      </w:r>
      <w:r>
        <w:rPr>
          <w:rFonts w:ascii="Times New Roman" w:hAnsi="Times New Roman"/>
          <w:sz w:val="24"/>
          <w:szCs w:val="24"/>
          <w:rtl w:val="0"/>
          <w:lang w:val="fr-FR"/>
        </w:rPr>
        <w:t>t.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Sur la onzi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me heure, passa le corps d'un jeune homme qu'on portait en terre : Judas arr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ta le cercueil, mit une premi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et une seconde croix sur le cadavre du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funt, qui ne ressuscita pas, alors on approcha la troisi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croix du corps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l'instant il revint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vie.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