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60"/>
        <w:ind w:left="200" w:right="1198" w:hanging="200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>vangile de Nicod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me </w:t>
      </w:r>
    </w:p>
    <w:p>
      <w:pPr>
        <w:pStyle w:val="Par défaut"/>
        <w:bidi w:val="0"/>
        <w:spacing w:after="60"/>
        <w:ind w:left="200" w:right="1198" w:hanging="200"/>
        <w:jc w:val="center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vangile apocryphe, 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dig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en grec au IV</w:t>
      </w:r>
      <w:r>
        <w:rPr>
          <w:rStyle w:val="Aucun"/>
          <w:rFonts w:ascii="Arial" w:hAnsi="Arial" w:hint="default"/>
          <w:sz w:val="24"/>
          <w:szCs w:val="24"/>
          <w:shd w:val="clear" w:color="auto" w:fill="ffffff"/>
          <w:vertAlign w:val="superscript"/>
          <w:rtl w:val="0"/>
          <w:lang w:val="fr-FR"/>
        </w:rPr>
        <w:t>è</w:t>
      </w:r>
      <w:r>
        <w:rPr>
          <w:rStyle w:val="Aucun"/>
          <w:rFonts w:ascii="Arial" w:hAnsi="Arial"/>
          <w:sz w:val="24"/>
          <w:szCs w:val="24"/>
          <w:shd w:val="clear" w:color="auto" w:fill="ffffff"/>
          <w:vertAlign w:val="superscript"/>
          <w:rtl w:val="0"/>
          <w:lang w:val="fr-FR"/>
        </w:rPr>
        <w:t>me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 s</w:t>
      </w:r>
    </w:p>
    <w:p>
      <w:pPr>
        <w:pStyle w:val="Par défaut"/>
        <w:bidi w:val="0"/>
        <w:spacing w:after="60"/>
        <w:ind w:left="200" w:right="1198" w:hanging="200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60"/>
        <w:ind w:left="200" w:right="1198" w:hanging="200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de-DE"/>
        </w:rPr>
        <w:t>CHAPITRE X.</w:t>
      </w:r>
    </w:p>
    <w:p>
      <w:pPr>
        <w:pStyle w:val="Par défaut"/>
        <w:bidi w:val="0"/>
        <w:spacing w:after="320"/>
        <w:ind w:left="200" w:right="1198" w:firstLine="378"/>
        <w:jc w:val="both"/>
        <w:rPr>
          <w:rStyle w:val="Aucun"/>
          <w:rFonts w:ascii="Arial" w:cs="Arial" w:hAnsi="Arial" w:eastAsia="Arial"/>
          <w:sz w:val="24"/>
          <w:szCs w:val="24"/>
          <w:u w:color="000099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sortit du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toire et les deux larrons avec lui. Et lorsqu'il fut arriv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l'endroit qui s'appelle Golgotha, les soldats le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pouill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de ses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tements et le ceignirent d'un linge et ils mirent sur sa 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te une couronne d'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pines, et ils plac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un roseau dans ses mains. Et ils crucifi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rent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galement les deux larrons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ses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s, Dismas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sa droite et Gestas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sa gauche. Et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sus dit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Mon p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re, pardonnez-leur et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pargnez-les, car ils ne savent ce qu'ils font.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Et ils partag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rent entre eux ses 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tements. Et le peuple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tait pr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sent et les princes, les anciens et les juges tournaient 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sus en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rision, en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Il a sauv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les autres, qu'il se sauve lui-m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 xml:space="preserve">me ; s'il est le fils de Dieu, qu'il descende de la croix.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Les soldats se moquaient de lui et il lui offraient pour boisson du vinaigre avec du fiel, en disant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: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Si tu es le Roi des Juifs, 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livre-toi toi-m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me.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Un soldat nomm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Longin, prenant une lance, lui per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ç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a le c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ô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et il en sortit du sang et de l'eau. (</w:t>
      </w:r>
      <w:r>
        <w:rPr>
          <w:rStyle w:val="Aucun"/>
          <w:rFonts w:ascii="Arial" w:hAnsi="Arial"/>
          <w:sz w:val="24"/>
          <w:szCs w:val="24"/>
          <w:u w:val="single" w:color="000099"/>
          <w:shd w:val="clear" w:color="auto" w:fill="ffffff"/>
          <w:rtl w:val="0"/>
        </w:rPr>
        <w:t>15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) Le gouverneur ordonna que l'on inscriv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>î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t sur un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criteau, suivant l'accusation des Juifs, en lettres h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</w:rPr>
        <w:t>bra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nl-NL"/>
        </w:rPr>
        <w:t>ï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ques grecques et latines :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Celui-ci est le Roi des Juifs.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Un des larrons qui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taient crucifi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s, nomm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Gestas, lui dit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> 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</w:rPr>
        <w:t xml:space="preserve">: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si tu es le Christ, d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livre-toi ainsi que nous.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</w:rPr>
        <w:t>Dismas lui r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pondant, le r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primanda, disant :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N'as-tu point crainte de Dieu, toi qui es de ceux contre lesquels condamnation a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</w:rPr>
        <w:t>t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rendue ? nous recevons le juste ch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>â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timent de ce que nous avons commis, mais lui, il n'a rien fait de mal.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Et lorsqu'il eut repris son compagnon, il dit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 xml:space="preserve">à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</w:rPr>
        <w:t>J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sus :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Souviens-toi de moi, Seigneur, dans ton royaume.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Et J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sus lui r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pondit :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En v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</w:rPr>
        <w:t>rit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, je te le dis, tu seras aujourd'hui avec moi en Paradis.</w:t>
      </w:r>
      <w:r>
        <w:rPr>
          <w:rStyle w:val="Aucun"/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»</w:t>
      </w:r>
    </w:p>
    <w:p>
      <w:pPr>
        <w:pStyle w:val="Par défaut"/>
        <w:bidi w:val="0"/>
        <w:spacing w:after="60"/>
        <w:ind w:left="200" w:right="1198" w:hanging="20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99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u w:color="000099"/>
          <w:shd w:val="clear" w:color="auto" w:fill="ffffff"/>
          <w:rtl w:val="0"/>
        </w:rPr>
        <w:t>CHAPITRE XI.</w:t>
      </w:r>
    </w:p>
    <w:p>
      <w:pPr>
        <w:pStyle w:val="Par défaut"/>
        <w:bidi w:val="0"/>
        <w:spacing w:after="320"/>
        <w:ind w:left="200" w:right="1198" w:firstLine="378"/>
        <w:jc w:val="both"/>
        <w:rPr>
          <w:rtl w:val="0"/>
        </w:rPr>
      </w:pP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C'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tait vers la sixi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me heure du jour, et des t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>n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es-ES_tradnl"/>
        </w:rPr>
        <w:t>bres se r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pandirent sur toute la terre jusqu'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>la neuvi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me heure. Le soleil s'obscurcissant, voici que le voile du Temple se fendit du haut en bas en deux parties. Et vers la neuvi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me heure, J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sus s'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pt-PT"/>
        </w:rPr>
        <w:t xml:space="preserve">cria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haute voix :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Style w:val="Aucun"/>
          <w:rFonts w:ascii="Arial" w:hAnsi="Arial"/>
          <w:i w:val="1"/>
          <w:iCs w:val="1"/>
          <w:sz w:val="24"/>
          <w:szCs w:val="24"/>
          <w:u w:color="000099"/>
          <w:shd w:val="clear" w:color="auto" w:fill="ffffff"/>
          <w:rtl w:val="0"/>
        </w:rPr>
        <w:t>Hely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 xml:space="preserve">, </w:t>
      </w:r>
      <w:r>
        <w:rPr>
          <w:rStyle w:val="Aucun"/>
          <w:rFonts w:ascii="Arial" w:hAnsi="Arial"/>
          <w:i w:val="1"/>
          <w:iCs w:val="1"/>
          <w:sz w:val="24"/>
          <w:szCs w:val="24"/>
          <w:u w:color="000099"/>
          <w:shd w:val="clear" w:color="auto" w:fill="ffffff"/>
          <w:rtl w:val="0"/>
        </w:rPr>
        <w:t>Hely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 xml:space="preserve">, </w:t>
      </w:r>
      <w:r>
        <w:rPr>
          <w:rStyle w:val="Aucun"/>
          <w:rFonts w:ascii="Arial" w:hAnsi="Arial"/>
          <w:i w:val="1"/>
          <w:iCs w:val="1"/>
          <w:sz w:val="24"/>
          <w:szCs w:val="24"/>
          <w:u w:color="000099"/>
          <w:shd w:val="clear" w:color="auto" w:fill="ffffff"/>
          <w:rtl w:val="0"/>
        </w:rPr>
        <w:t>lama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 xml:space="preserve"> </w:t>
      </w:r>
      <w:r>
        <w:rPr>
          <w:rStyle w:val="Aucun"/>
          <w:rFonts w:ascii="Arial" w:hAnsi="Arial"/>
          <w:i w:val="1"/>
          <w:iCs w:val="1"/>
          <w:sz w:val="24"/>
          <w:szCs w:val="24"/>
          <w:u w:color="000099"/>
          <w:shd w:val="clear" w:color="auto" w:fill="ffffff"/>
          <w:rtl w:val="0"/>
          <w:lang w:val="en-US"/>
        </w:rPr>
        <w:t>zabathani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ce qui signifie : Mon Dieu, mon Dieu, pourquoi m'as-tu abandonn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? Et ensuite J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sus dit :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Mon p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re, je remets mon esprit entre tes mains.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Et disant cela, il rendit l'esprit. Le centurion voyant ce qui s'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tait pass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, glorifia Dieu, disant :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Cet homme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tait juste.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Et tous les assistants, troubl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 de ce qu'ils avaient vu, s'en retourn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rent en frappant leurs poitrines. Et le centurion rapporta au gouverneur ce qui s'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tait pass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; le gouverneur l'entendant fut saisi d'une extr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me affliction, et ils ne mang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rent ni ne burent ce jour-l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>à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. Et Pilate convoquant les Juifs, leur dit :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Avez-vous vu ce qui s'est pass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Et ils r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pondirent au gouverneur :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«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Le soleil s'est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>clips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de la mani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re habituelle.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»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Et tous ceux qui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taient attach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 xml:space="preserve">s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>J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sus se tenaient au loin, ainsi que les femmes qui l'avaient suivi de Galil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e. Et voici qu'un homme nomm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Joseph, homme juste et bon, et qui n'avait point eu part aux accusations et aux m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en-US"/>
        </w:rPr>
        <w:t>chancet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s des Juifs, et qui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tait d'Arimathie, ville de Jud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e, et qui attendait le royaume de Dieu, demanda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 xml:space="preserve">à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Pilate le corps de J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sus. Et l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’ô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tant de la croix, il le plia dans un linceul bien net, et il le d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posa dans un tombeau tout neuf qu'il avait fait construire pour lui-m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</w:rPr>
        <w:t>ê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>me, et o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  <w:lang w:val="fr-FR"/>
        </w:rPr>
        <w:t xml:space="preserve">nul n'avait 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>t</w:t>
      </w:r>
      <w:r>
        <w:rPr>
          <w:rFonts w:ascii="Arial" w:hAnsi="Arial" w:hint="default"/>
          <w:sz w:val="24"/>
          <w:szCs w:val="24"/>
          <w:u w:color="000099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u w:color="000099"/>
          <w:shd w:val="clear" w:color="auto" w:fill="ffffff"/>
          <w:rtl w:val="0"/>
        </w:rPr>
        <w:t>enseveli.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