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BA" w:rsidRDefault="00F84DBA" w:rsidP="00F84DBA">
      <w:r>
        <w:t>Evangile selon Saint Luc</w:t>
      </w:r>
    </w:p>
    <w:p w:rsidR="00F84DBA" w:rsidRDefault="00F84DBA" w:rsidP="00F84DBA">
      <w:r>
        <w:t>Chapitre 2, versets 22 à 40</w:t>
      </w:r>
    </w:p>
    <w:p w:rsidR="00F84DBA" w:rsidRDefault="00F84DBA" w:rsidP="00F84DBA">
      <w:r>
        <w:t>Traduction liturgique de la Bible</w:t>
      </w:r>
    </w:p>
    <w:p w:rsidR="00F84DBA" w:rsidRDefault="00F84DBA" w:rsidP="00F84DBA"/>
    <w:p w:rsidR="00F84DBA" w:rsidRDefault="00F84DBA" w:rsidP="00F84DBA">
      <w:r>
        <w:t>Quand fut accompli le temps prescrit par la loi de Moïse pour la purification, les parents de Jésus l’amenèrent à Jérusalem</w:t>
      </w:r>
      <w:r>
        <w:t xml:space="preserve"> pour le présenter au Seigneur, </w:t>
      </w:r>
      <w:r>
        <w:t>selon ce qui est écrit dans la Loi : Tout premier-né de sexe masculin sera consacré au Seigneur.</w:t>
      </w:r>
    </w:p>
    <w:p w:rsidR="00F84DBA" w:rsidRDefault="00F84DBA" w:rsidP="00F84DBA">
      <w:r>
        <w:t>Ils venaient aussi offrir le sacrifice prescrit par la loi du Seigneur : un couple de tourterelles ou deux petites colombes.</w:t>
      </w:r>
    </w:p>
    <w:p w:rsidR="00F84DBA" w:rsidRDefault="00F84DBA" w:rsidP="00F84DBA"/>
    <w:p w:rsidR="00F84DBA" w:rsidRDefault="00F84DBA" w:rsidP="00F84DBA">
      <w:r>
        <w:t xml:space="preserve">Or, il y avait à Jérusalem un homme appelé </w:t>
      </w:r>
      <w:proofErr w:type="spellStart"/>
      <w:r>
        <w:t>Syméon</w:t>
      </w:r>
      <w:proofErr w:type="spellEnd"/>
      <w:r>
        <w:t>. C’était un homme juste et religieux, qui attendait la Consolation d’Israël, e</w:t>
      </w:r>
      <w:r>
        <w:t xml:space="preserve">t l’Esprit Saint était sur lui. </w:t>
      </w:r>
      <w:r>
        <w:t>Il avait reçu de l’Esprit Saint l’annonce qu’il ne verrait pas la mort avant d’avoir vu le Christ, le Messie du Seigneur.</w:t>
      </w:r>
    </w:p>
    <w:p w:rsidR="00F84DBA" w:rsidRDefault="00F84DBA" w:rsidP="00F84DBA"/>
    <w:p w:rsidR="00F84DBA" w:rsidRDefault="00F84DBA" w:rsidP="00F84DBA">
      <w:r>
        <w:t xml:space="preserve">Sous l’action de l’Esprit, </w:t>
      </w:r>
      <w:proofErr w:type="spellStart"/>
      <w:r>
        <w:t>Syméon</w:t>
      </w:r>
      <w:proofErr w:type="spellEnd"/>
      <w:r>
        <w:t xml:space="preserve"> vint au Temple. Au moment où les parents présentaient l’enfant Jésus pour se conformer au ri</w:t>
      </w:r>
      <w:r>
        <w:t xml:space="preserve">te de la Loi qui le concernait, </w:t>
      </w:r>
      <w:proofErr w:type="spellStart"/>
      <w:r>
        <w:t>Syméon</w:t>
      </w:r>
      <w:proofErr w:type="spellEnd"/>
      <w:r>
        <w:t xml:space="preserve"> reçut l’enfant dans ses bras, et il bénit Dieu en disant :</w:t>
      </w:r>
    </w:p>
    <w:p w:rsidR="00F84DBA" w:rsidRDefault="00F84DBA" w:rsidP="00F84DBA"/>
    <w:p w:rsidR="00F84DBA" w:rsidRDefault="00F84DBA" w:rsidP="00F84DBA">
      <w:r>
        <w:t>« Maintenant, ô Maître souverain, tu peux laisser ton serviteur s’en aller en paix, selon ta parole.</w:t>
      </w:r>
    </w:p>
    <w:p w:rsidR="00F84DBA" w:rsidRDefault="00F84DBA" w:rsidP="00F84DBA">
      <w:r>
        <w:t>Car mes y</w:t>
      </w:r>
      <w:r>
        <w:t xml:space="preserve">eux ont vu le salut </w:t>
      </w:r>
      <w:r>
        <w:t>que tu pr</w:t>
      </w:r>
      <w:r>
        <w:t xml:space="preserve">éparais à la face des peuples : </w:t>
      </w:r>
      <w:r>
        <w:t>lumière qui se révèle aux nations et donne gloire à ton peuple Israël. »</w:t>
      </w:r>
    </w:p>
    <w:p w:rsidR="00F84DBA" w:rsidRDefault="00F84DBA" w:rsidP="00F84DBA"/>
    <w:p w:rsidR="00F84DBA" w:rsidRDefault="00F84DBA" w:rsidP="00F84DBA">
      <w:r>
        <w:t>Le père et la mère de l’enfant s’étonnai</w:t>
      </w:r>
      <w:r>
        <w:t xml:space="preserve">ent de ce qui était dit de lui. </w:t>
      </w:r>
      <w:proofErr w:type="spellStart"/>
      <w:r>
        <w:t>Syméon</w:t>
      </w:r>
      <w:proofErr w:type="spellEnd"/>
      <w:r>
        <w:t xml:space="preserve"> les bénit, puis il dit à Marie sa mère : </w:t>
      </w:r>
    </w:p>
    <w:p w:rsidR="00F84DBA" w:rsidRDefault="00F84DBA" w:rsidP="00F84DBA">
      <w:r>
        <w:t>« Voici que cet enfant provoquera la chute et le relèvement de beaucoup en Israël. Il</w:t>
      </w:r>
      <w:r>
        <w:t xml:space="preserve"> sera un signe de contradiction </w:t>
      </w:r>
      <w:r>
        <w:t xml:space="preserve">et toi, ton </w:t>
      </w:r>
      <w:r>
        <w:t>âme sera traversée d’un glaive</w:t>
      </w:r>
      <w:bookmarkStart w:id="0" w:name="_GoBack"/>
      <w:bookmarkEnd w:id="0"/>
      <w:r>
        <w:t xml:space="preserve"> : ainsi seront dévoilées les pensées qui viennent du cœur d’un grand nombre. »</w:t>
      </w:r>
    </w:p>
    <w:p w:rsidR="00F84DBA" w:rsidRDefault="00F84DBA" w:rsidP="00F84DBA"/>
    <w:p w:rsidR="00F84DBA" w:rsidRDefault="00F84DBA" w:rsidP="00F84DBA">
      <w:r>
        <w:t xml:space="preserve">Il y avait aussi une femme prophète, Anne, fille de </w:t>
      </w:r>
      <w:proofErr w:type="spellStart"/>
      <w:r>
        <w:t>Phanuel</w:t>
      </w:r>
      <w:proofErr w:type="spellEnd"/>
      <w:r>
        <w:t>, de la tribu d’Aser. Elle était très avancée en â</w:t>
      </w:r>
      <w:r>
        <w:t xml:space="preserve">ge ; après sept ans de mariage, </w:t>
      </w:r>
      <w:r>
        <w:t>demeurée veuve, elle était arrivée à l’âge de quatre-vingt-quatre ans. Elle ne s’éloignait pas du Temple, servant Dieu jour et nuit dans le jeûne et la prière.</w:t>
      </w:r>
    </w:p>
    <w:p w:rsidR="00F84DBA" w:rsidRDefault="00F84DBA" w:rsidP="00F84DBA">
      <w:r>
        <w:t>Survenant à cette heure même, elle proclamait les louanges de Dieu et parlait de l’enfant à tous ceux qui attendaient la délivrance de Jérusalem.</w:t>
      </w:r>
    </w:p>
    <w:p w:rsidR="00F84DBA" w:rsidRDefault="00F84DBA" w:rsidP="00F84DBA"/>
    <w:p w:rsidR="0078201D" w:rsidRDefault="00F84DBA" w:rsidP="00F84DBA">
      <w:r>
        <w:t>Lorsqu’ils eurent achevé tout ce que prescrivait la loi du Seigneur, ils retournèrent en Galilé</w:t>
      </w:r>
      <w:r>
        <w:t xml:space="preserve">e, dans leur ville de Nazareth. </w:t>
      </w:r>
      <w:r>
        <w:t>L’enfant, lui, grandissait et se fortifiait, rempli de sagesse, et la grâce de Dieu était sur lui.</w:t>
      </w:r>
    </w:p>
    <w:sectPr w:rsidR="0078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BA"/>
    <w:rsid w:val="008C2D58"/>
    <w:rsid w:val="009A3318"/>
    <w:rsid w:val="00F84DBA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29CD"/>
  <w15:chartTrackingRefBased/>
  <w15:docId w15:val="{F62D640D-027F-425C-8FEE-745D8042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2022-12-11T10:20:00Z</dcterms:created>
  <dcterms:modified xsi:type="dcterms:W3CDTF">2022-12-11T10:26:00Z</dcterms:modified>
</cp:coreProperties>
</file>