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E4" w:rsidRDefault="00B96224">
      <w:pPr>
        <w:pStyle w:val="Pardfaut"/>
        <w:rPr>
          <w:rStyle w:val="Aucun"/>
          <w:rFonts w:ascii="Arial" w:eastAsia="Arial" w:hAnsi="Arial" w:cs="Arial"/>
        </w:rPr>
      </w:pPr>
      <w:r>
        <w:rPr>
          <w:rFonts w:ascii="Arial" w:hAnsi="Arial"/>
          <w:i/>
          <w:iCs/>
        </w:rPr>
        <w:t>T</w:t>
      </w:r>
      <w:bookmarkStart w:id="0" w:name="_GoBack"/>
      <w:bookmarkEnd w:id="0"/>
      <w:r w:rsidR="005A2399">
        <w:rPr>
          <w:rFonts w:ascii="Arial" w:hAnsi="Arial"/>
          <w:i/>
          <w:iCs/>
        </w:rPr>
        <w:t>exte de Sainte Brigitte de Su</w:t>
      </w:r>
      <w:r w:rsidR="005A2399">
        <w:rPr>
          <w:rFonts w:ascii="Arial" w:hAnsi="Arial"/>
          <w:i/>
          <w:iCs/>
        </w:rPr>
        <w:t>è</w:t>
      </w:r>
      <w:r w:rsidR="005A2399">
        <w:rPr>
          <w:rFonts w:ascii="Arial" w:hAnsi="Arial"/>
          <w:i/>
          <w:iCs/>
        </w:rPr>
        <w:t>de sur l</w:t>
      </w:r>
      <w:r w:rsidR="005A2399">
        <w:rPr>
          <w:rFonts w:ascii="Arial" w:hAnsi="Arial"/>
          <w:i/>
          <w:iCs/>
        </w:rPr>
        <w:t>’</w:t>
      </w:r>
      <w:r w:rsidR="005A2399">
        <w:rPr>
          <w:rFonts w:ascii="Arial" w:hAnsi="Arial"/>
          <w:i/>
          <w:iCs/>
        </w:rPr>
        <w:t>Enfantement de la Sainte Vierge</w:t>
      </w:r>
    </w:p>
    <w:p w:rsidR="00774EE4" w:rsidRDefault="00774EE4">
      <w:pPr>
        <w:pStyle w:val="Pardfaut"/>
        <w:jc w:val="both"/>
        <w:rPr>
          <w:rFonts w:ascii="Arial" w:eastAsia="Arial" w:hAnsi="Arial" w:cs="Arial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 xml:space="preserve">Lorsque moi, Brigitte,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tais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Bethl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em, je vis une Vierge enceinte, affubl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e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un blanc manteau et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 xml:space="preserve">une subtile et fine tunique, au travers de laquelle je voyais la chair virginale, le ventre de laquelle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tait grandement plein, d'autant qu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 xml:space="preserve">elle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tait pr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 xml:space="preserve">te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enfanter. Il y avait avec elle un honn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 xml:space="preserve">te vieillard, et tous deux avaient un </w:t>
      </w:r>
      <w:proofErr w:type="spellStart"/>
      <w:r w:rsidRPr="00B96224">
        <w:rPr>
          <w:rFonts w:ascii="Calibri" w:hAnsi="Calibri" w:cs="Calibri"/>
        </w:rPr>
        <w:t>boeuf</w:t>
      </w:r>
      <w:proofErr w:type="spellEnd"/>
      <w:r w:rsidRPr="00B96224">
        <w:rPr>
          <w:rFonts w:ascii="Calibri" w:hAnsi="Calibri" w:cs="Calibri"/>
        </w:rPr>
        <w:t xml:space="preserve"> et un </w:t>
      </w:r>
      <w:r w:rsidRPr="00B96224">
        <w:rPr>
          <w:rFonts w:ascii="Calibri" w:hAnsi="Calibri" w:cs="Calibri"/>
        </w:rPr>
        <w:t>â</w:t>
      </w:r>
      <w:r w:rsidRPr="00B96224">
        <w:rPr>
          <w:rFonts w:ascii="Calibri" w:hAnsi="Calibri" w:cs="Calibri"/>
        </w:rPr>
        <w:t xml:space="preserve">ne; et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tant, entr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es dans une caverne, le vieillard, ayant li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 xml:space="preserve">le </w:t>
      </w:r>
      <w:proofErr w:type="spellStart"/>
      <w:r w:rsidRPr="00B96224">
        <w:rPr>
          <w:rFonts w:ascii="Calibri" w:hAnsi="Calibri" w:cs="Calibri"/>
        </w:rPr>
        <w:t>boeuf</w:t>
      </w:r>
      <w:proofErr w:type="spellEnd"/>
      <w:r w:rsidRPr="00B96224">
        <w:rPr>
          <w:rFonts w:ascii="Calibri" w:hAnsi="Calibri" w:cs="Calibri"/>
        </w:rPr>
        <w:t xml:space="preserve"> et l</w:t>
      </w:r>
      <w:r w:rsidRPr="00B96224">
        <w:rPr>
          <w:rFonts w:ascii="Calibri" w:hAnsi="Calibri" w:cs="Calibri"/>
        </w:rPr>
        <w:t>’â</w:t>
      </w:r>
      <w:r w:rsidRPr="00B96224">
        <w:rPr>
          <w:rFonts w:ascii="Calibri" w:hAnsi="Calibri" w:cs="Calibri"/>
        </w:rPr>
        <w:t xml:space="preserve">ne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la cr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che, porta une lampe allum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e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la Sainte Vierge, et la ficha en la muraille, s</w:t>
      </w:r>
      <w:r w:rsidRPr="00B96224">
        <w:rPr>
          <w:rFonts w:ascii="Calibri" w:hAnsi="Calibri" w:cs="Calibri"/>
        </w:rPr>
        <w:t>’é</w:t>
      </w:r>
      <w:r w:rsidRPr="00B96224">
        <w:rPr>
          <w:rFonts w:ascii="Calibri" w:hAnsi="Calibri" w:cs="Calibri"/>
        </w:rPr>
        <w:t>cartant un peu de la Sainte Vierge pendant qu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elle enfanterait.</w:t>
      </w:r>
    </w:p>
    <w:p w:rsidR="00774EE4" w:rsidRPr="00B96224" w:rsidRDefault="00774EE4">
      <w:pPr>
        <w:pStyle w:val="Pardfaut"/>
        <w:jc w:val="both"/>
        <w:rPr>
          <w:rFonts w:ascii="Calibri" w:eastAsia="Arial" w:hAnsi="Calibri" w:cs="Calibri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>Cette Vierge donc se d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chaus</w:t>
      </w:r>
      <w:r w:rsidRPr="00B96224">
        <w:rPr>
          <w:rFonts w:ascii="Calibri" w:hAnsi="Calibri" w:cs="Calibri"/>
        </w:rPr>
        <w:t xml:space="preserve">sa, quitta son manteau blanc, </w:t>
      </w:r>
      <w:r w:rsidRPr="00B96224">
        <w:rPr>
          <w:rFonts w:ascii="Calibri" w:hAnsi="Calibri" w:cs="Calibri"/>
        </w:rPr>
        <w:t>ô</w:t>
      </w:r>
      <w:r w:rsidRPr="00B96224">
        <w:rPr>
          <w:rFonts w:ascii="Calibri" w:hAnsi="Calibri" w:cs="Calibri"/>
        </w:rPr>
        <w:t>ta le voile de sa t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>te et le mit aupr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 xml:space="preserve">elle; et je vis ses cheveux beaux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 xml:space="preserve">merveille, comme des fleurs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parpill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es sur sa tunique, sur ses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paules. Elle tira lors de son sein deux draps de fin lin et deux de laine, tr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 xml:space="preserve">s </w:t>
      </w:r>
      <w:r w:rsidRPr="00B96224">
        <w:rPr>
          <w:rFonts w:ascii="Calibri" w:hAnsi="Calibri" w:cs="Calibri"/>
        </w:rPr>
        <w:t>blancs et tr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 purs, pour envelopper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enfant; et elle portait encore deux autres petits draps de lin pour le couvrir et lui lier la t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>te; et elle les mit aupr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elle, afin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 xml:space="preserve">en user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temps et saison.</w:t>
      </w:r>
    </w:p>
    <w:p w:rsidR="00774EE4" w:rsidRPr="00B96224" w:rsidRDefault="00774EE4">
      <w:pPr>
        <w:pStyle w:val="Pardfaut"/>
        <w:jc w:val="both"/>
        <w:rPr>
          <w:rFonts w:ascii="Calibri" w:eastAsia="Arial" w:hAnsi="Calibri" w:cs="Calibri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 xml:space="preserve">Or, toutes choses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tant ainsi pr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>tes, la Sainte Vie</w:t>
      </w:r>
      <w:r w:rsidRPr="00B96224">
        <w:rPr>
          <w:rFonts w:ascii="Calibri" w:hAnsi="Calibri" w:cs="Calibri"/>
        </w:rPr>
        <w:t>rge, ayant fl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chi le genou, se mit avec une grande r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v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rence en oraison; et elle tenait le dos contre la cr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che, et la face lev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e vers le ciel vers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orient; et ayant lev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>les mains et ayant les yeux fix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s au ciel, elle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tait en extase, suspendue en une ha</w:t>
      </w:r>
      <w:r w:rsidRPr="00B96224">
        <w:rPr>
          <w:rFonts w:ascii="Calibri" w:hAnsi="Calibri" w:cs="Calibri"/>
        </w:rPr>
        <w:t>ute et sublime contemplation, enivr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e des torrents de la divine douceur; et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tant de la sorte en oraison, je vis le petit enfant se mouvoir dans son ventre et na</w:t>
      </w:r>
      <w:r w:rsidRPr="00B96224">
        <w:rPr>
          <w:rFonts w:ascii="Calibri" w:hAnsi="Calibri" w:cs="Calibri"/>
        </w:rPr>
        <w:t>î</w:t>
      </w:r>
      <w:r w:rsidRPr="00B96224">
        <w:rPr>
          <w:rFonts w:ascii="Calibri" w:hAnsi="Calibri" w:cs="Calibri"/>
        </w:rPr>
        <w:t xml:space="preserve">tre en un moment, duquel il sortait un si grand et ineffable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clat de lumi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re que le soleil ne</w:t>
      </w:r>
      <w:r w:rsidRPr="00B96224">
        <w:rPr>
          <w:rFonts w:ascii="Calibri" w:hAnsi="Calibri" w:cs="Calibri"/>
        </w:rPr>
        <w:t xml:space="preserve"> lui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tait en rien comparable, ni l</w:t>
      </w:r>
      <w:r w:rsidRPr="00B96224">
        <w:rPr>
          <w:rFonts w:ascii="Calibri" w:hAnsi="Calibri" w:cs="Calibri"/>
        </w:rPr>
        <w:t>’é</w:t>
      </w:r>
      <w:r w:rsidRPr="00B96224">
        <w:rPr>
          <w:rFonts w:ascii="Calibri" w:hAnsi="Calibri" w:cs="Calibri"/>
        </w:rPr>
        <w:t>clat de la lumi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re que le bon vieillard avait mise en la muraille, car la splendeur divine de cet enfant avait an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anti la clart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>de la lampe; et la mani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re de l'enfantement fut si subtile et si prompte que je ne peux co</w:t>
      </w:r>
      <w:r w:rsidRPr="00B96224">
        <w:rPr>
          <w:rFonts w:ascii="Calibri" w:hAnsi="Calibri" w:cs="Calibri"/>
        </w:rPr>
        <w:t>nna</w:t>
      </w:r>
      <w:r w:rsidRPr="00B96224">
        <w:rPr>
          <w:rFonts w:ascii="Calibri" w:hAnsi="Calibri" w:cs="Calibri"/>
        </w:rPr>
        <w:t>î</w:t>
      </w:r>
      <w:r w:rsidRPr="00B96224">
        <w:rPr>
          <w:rFonts w:ascii="Calibri" w:hAnsi="Calibri" w:cs="Calibri"/>
        </w:rPr>
        <w:t>tre et discerner comment et en quelle partie elle se faisait.</w:t>
      </w:r>
    </w:p>
    <w:p w:rsidR="00774EE4" w:rsidRPr="00B96224" w:rsidRDefault="00774EE4">
      <w:pPr>
        <w:pStyle w:val="Pardfaut"/>
        <w:jc w:val="both"/>
        <w:rPr>
          <w:rFonts w:ascii="Calibri" w:eastAsia="Arial" w:hAnsi="Calibri" w:cs="Calibri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 xml:space="preserve">Je vis incontinent ce glorieux enfant, gisant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 xml:space="preserve">terre, nu et pur, la chair duquel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tait tr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 xml:space="preserve">s pure. Je vis aussi la peau </w:t>
      </w:r>
      <w:proofErr w:type="spellStart"/>
      <w:r w:rsidRPr="00B96224">
        <w:rPr>
          <w:rFonts w:ascii="Calibri" w:hAnsi="Calibri" w:cs="Calibri"/>
        </w:rPr>
        <w:t>secondine</w:t>
      </w:r>
      <w:proofErr w:type="spellEnd"/>
      <w:r w:rsidRPr="00B96224">
        <w:rPr>
          <w:rFonts w:ascii="Calibri" w:hAnsi="Calibri" w:cs="Calibri"/>
        </w:rPr>
        <w:t xml:space="preserve"> aupr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 de lui envelopp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e et grandement pure. J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ou</w:t>
      </w:r>
      <w:r w:rsidRPr="00B96224">
        <w:rPr>
          <w:rFonts w:ascii="Calibri" w:hAnsi="Calibri" w:cs="Calibri"/>
        </w:rPr>
        <w:t>ï</w:t>
      </w:r>
      <w:r w:rsidRPr="00B96224">
        <w:rPr>
          <w:rFonts w:ascii="Calibri" w:hAnsi="Calibri" w:cs="Calibri"/>
        </w:rPr>
        <w:t>s lors le</w:t>
      </w:r>
      <w:r w:rsidRPr="00B96224">
        <w:rPr>
          <w:rFonts w:ascii="Calibri" w:hAnsi="Calibri" w:cs="Calibri"/>
        </w:rPr>
        <w:t>s chants m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lodieux des anges, et soudain le ventre de la Vierge, qui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tait enflamm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, se remit en sa naturelle consistance, et je vis son corps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une beaut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>admirable, tendre et d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licat.</w:t>
      </w:r>
    </w:p>
    <w:p w:rsidR="00774EE4" w:rsidRPr="00B96224" w:rsidRDefault="00774EE4">
      <w:pPr>
        <w:pStyle w:val="Pardfaut"/>
        <w:jc w:val="both"/>
        <w:rPr>
          <w:rFonts w:ascii="Calibri" w:eastAsia="Arial" w:hAnsi="Calibri" w:cs="Calibri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>Or, la Vierge, sentant qu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elle avait enfant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, ayant baiss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>la t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>te et</w:t>
      </w:r>
      <w:r w:rsidRPr="00B96224">
        <w:rPr>
          <w:rFonts w:ascii="Calibri" w:hAnsi="Calibri" w:cs="Calibri"/>
        </w:rPr>
        <w:t xml:space="preserve"> joint les mains, adora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enfant avec grande r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v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rence et lui dit : O mon Dieu et mon Seigneur, soyez le tr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 bien venu! Et lors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enfant, pleurant et comme tremblotant de froid et de la duret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>du pav</w:t>
      </w:r>
      <w:r w:rsidRPr="00B96224">
        <w:rPr>
          <w:rFonts w:ascii="Calibri" w:hAnsi="Calibri" w:cs="Calibri"/>
        </w:rPr>
        <w:t xml:space="preserve">é </w:t>
      </w:r>
      <w:r w:rsidRPr="00B96224">
        <w:rPr>
          <w:rFonts w:ascii="Calibri" w:hAnsi="Calibri" w:cs="Calibri"/>
        </w:rPr>
        <w:t>o</w:t>
      </w:r>
      <w:r w:rsidRPr="00B96224">
        <w:rPr>
          <w:rFonts w:ascii="Calibri" w:hAnsi="Calibri" w:cs="Calibri"/>
        </w:rPr>
        <w:t xml:space="preserve">ù </w:t>
      </w:r>
      <w:r w:rsidRPr="00B96224">
        <w:rPr>
          <w:rFonts w:ascii="Calibri" w:hAnsi="Calibri" w:cs="Calibri"/>
        </w:rPr>
        <w:t>il gisait, s</w:t>
      </w:r>
      <w:r w:rsidRPr="00B96224">
        <w:rPr>
          <w:rFonts w:ascii="Calibri" w:hAnsi="Calibri" w:cs="Calibri"/>
        </w:rPr>
        <w:t>’é</w:t>
      </w:r>
      <w:r w:rsidRPr="00B96224">
        <w:rPr>
          <w:rFonts w:ascii="Calibri" w:hAnsi="Calibri" w:cs="Calibri"/>
        </w:rPr>
        <w:t xml:space="preserve">mouvait un peu, et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tendait ses bras,</w:t>
      </w:r>
      <w:r w:rsidRPr="00B96224">
        <w:rPr>
          <w:rFonts w:ascii="Calibri" w:hAnsi="Calibri" w:cs="Calibri"/>
        </w:rPr>
        <w:t xml:space="preserve"> cherchant quelque soulagement et la faveur de la M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re. La m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re le prit lors en ses bras, le serra sur son sein, et l</w:t>
      </w:r>
      <w:r w:rsidRPr="00B96224">
        <w:rPr>
          <w:rFonts w:ascii="Calibri" w:hAnsi="Calibri" w:cs="Calibri"/>
        </w:rPr>
        <w:t>’é</w:t>
      </w:r>
      <w:r w:rsidRPr="00B96224">
        <w:rPr>
          <w:rFonts w:ascii="Calibri" w:hAnsi="Calibri" w:cs="Calibri"/>
        </w:rPr>
        <w:t>chauffa sur sa poitrine avec des joies indicibles et avec une tendre et maternelle compassion. Et lors s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 xml:space="preserve">asseyant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terre, elle le mit en</w:t>
      </w:r>
      <w:r w:rsidRPr="00B96224">
        <w:rPr>
          <w:rFonts w:ascii="Calibri" w:hAnsi="Calibri" w:cs="Calibri"/>
        </w:rPr>
        <w:t xml:space="preserve"> son giron et prit de ses doigts son nombril, qui soudain fut coup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, d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o</w:t>
      </w:r>
      <w:r w:rsidRPr="00B96224">
        <w:rPr>
          <w:rFonts w:ascii="Calibri" w:hAnsi="Calibri" w:cs="Calibri"/>
        </w:rPr>
        <w:t xml:space="preserve">ù </w:t>
      </w:r>
      <w:r w:rsidRPr="00B96224">
        <w:rPr>
          <w:rFonts w:ascii="Calibri" w:hAnsi="Calibri" w:cs="Calibri"/>
        </w:rPr>
        <w:t>il ne sortit ni sang ni aucune autre chose; et apr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 elle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enveloppa de petits drapeaux de lin et de laine, et avec des langes et des liens, elle serra son petit corps avec un bande</w:t>
      </w:r>
      <w:r w:rsidRPr="00B96224">
        <w:rPr>
          <w:rFonts w:ascii="Calibri" w:hAnsi="Calibri" w:cs="Calibri"/>
        </w:rPr>
        <w:t xml:space="preserve">au qui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tait cousu en quatre lieux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la partie du drap de linge, et apr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s, elle lui lia la t</w:t>
      </w:r>
      <w:r w:rsidRPr="00B96224">
        <w:rPr>
          <w:rFonts w:ascii="Calibri" w:hAnsi="Calibri" w:cs="Calibri"/>
        </w:rPr>
        <w:t>ê</w:t>
      </w:r>
      <w:r w:rsidRPr="00B96224">
        <w:rPr>
          <w:rFonts w:ascii="Calibri" w:hAnsi="Calibri" w:cs="Calibri"/>
        </w:rPr>
        <w:t>te.</w:t>
      </w:r>
    </w:p>
    <w:p w:rsidR="00774EE4" w:rsidRPr="00B96224" w:rsidRDefault="00774EE4">
      <w:pPr>
        <w:pStyle w:val="Pardfaut"/>
        <w:jc w:val="both"/>
        <w:rPr>
          <w:rFonts w:ascii="Calibri" w:eastAsia="Arial" w:hAnsi="Calibri" w:cs="Calibri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 xml:space="preserve">Ces choses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 xml:space="preserve">tant accomplies, le vieillard entra, et se prosternant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deux genoux, adorant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enfant, il pleurait de joie.</w:t>
      </w:r>
    </w:p>
    <w:p w:rsidR="00774EE4" w:rsidRPr="00B96224" w:rsidRDefault="00774EE4">
      <w:pPr>
        <w:pStyle w:val="Pardfaut"/>
        <w:jc w:val="both"/>
        <w:rPr>
          <w:rFonts w:ascii="Calibri" w:eastAsia="Arial" w:hAnsi="Calibri" w:cs="Calibri"/>
        </w:rPr>
      </w:pPr>
    </w:p>
    <w:p w:rsidR="00774EE4" w:rsidRPr="00B96224" w:rsidRDefault="005A2399">
      <w:pPr>
        <w:pStyle w:val="Pardfaut"/>
        <w:jc w:val="both"/>
        <w:rPr>
          <w:rFonts w:ascii="Calibri" w:eastAsia="Arial" w:hAnsi="Calibri" w:cs="Calibri"/>
        </w:rPr>
      </w:pPr>
      <w:r w:rsidRPr="00B96224">
        <w:rPr>
          <w:rFonts w:ascii="Calibri" w:hAnsi="Calibri" w:cs="Calibri"/>
        </w:rPr>
        <w:t>La Sainte Vierge ne changea point de</w:t>
      </w:r>
      <w:r w:rsidRPr="00B96224">
        <w:rPr>
          <w:rFonts w:ascii="Calibri" w:hAnsi="Calibri" w:cs="Calibri"/>
        </w:rPr>
        <w:t xml:space="preserve"> couleur en cet enfantement; elle ne fut point infirme, ni aussi </w:t>
      </w:r>
      <w:proofErr w:type="gramStart"/>
      <w:r w:rsidRPr="00B96224">
        <w:rPr>
          <w:rFonts w:ascii="Calibri" w:hAnsi="Calibri" w:cs="Calibri"/>
        </w:rPr>
        <w:t>les</w:t>
      </w:r>
      <w:proofErr w:type="gramEnd"/>
      <w:r w:rsidRPr="00B96224">
        <w:rPr>
          <w:rFonts w:ascii="Calibri" w:hAnsi="Calibri" w:cs="Calibri"/>
        </w:rPr>
        <w:t xml:space="preserve"> forces corporelles ne lui diminu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rent point comme les autres femmes ont accoutum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. Il n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y parut autre chose, sinon que les flancs se retir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 xml:space="preserve">rent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la premi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 xml:space="preserve">re consistance en laquelle ils </w:t>
      </w:r>
      <w:r w:rsidRPr="00B96224">
        <w:rPr>
          <w:rFonts w:ascii="Calibri" w:hAnsi="Calibri" w:cs="Calibri"/>
        </w:rPr>
        <w:t>é</w:t>
      </w:r>
      <w:r w:rsidRPr="00B96224">
        <w:rPr>
          <w:rFonts w:ascii="Calibri" w:hAnsi="Calibri" w:cs="Calibri"/>
        </w:rPr>
        <w:t>taient avant qu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elle con</w:t>
      </w:r>
      <w:r w:rsidRPr="00B96224">
        <w:rPr>
          <w:rFonts w:ascii="Calibri" w:hAnsi="Calibri" w:cs="Calibri"/>
        </w:rPr>
        <w:t>çû</w:t>
      </w:r>
      <w:r w:rsidRPr="00B96224">
        <w:rPr>
          <w:rFonts w:ascii="Calibri" w:hAnsi="Calibri" w:cs="Calibri"/>
        </w:rPr>
        <w:t>t. Apr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 xml:space="preserve">s elle se leva, ayant son cher enfant entre les bras, et saint Joseph et </w:t>
      </w:r>
      <w:proofErr w:type="gramStart"/>
      <w:r w:rsidRPr="00B96224">
        <w:rPr>
          <w:rFonts w:ascii="Calibri" w:hAnsi="Calibri" w:cs="Calibri"/>
        </w:rPr>
        <w:t>elle le mirent</w:t>
      </w:r>
      <w:proofErr w:type="gramEnd"/>
      <w:r w:rsidRPr="00B96224">
        <w:rPr>
          <w:rFonts w:ascii="Calibri" w:hAnsi="Calibri" w:cs="Calibri"/>
        </w:rPr>
        <w:t xml:space="preserve"> en la cr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>che, et l</w:t>
      </w:r>
      <w:r w:rsidRPr="00B96224">
        <w:rPr>
          <w:rFonts w:ascii="Calibri" w:hAnsi="Calibri" w:cs="Calibri"/>
        </w:rPr>
        <w:t>’</w:t>
      </w:r>
      <w:r w:rsidRPr="00B96224">
        <w:rPr>
          <w:rFonts w:ascii="Calibri" w:hAnsi="Calibri" w:cs="Calibri"/>
        </w:rPr>
        <w:t>ador</w:t>
      </w:r>
      <w:r w:rsidRPr="00B96224">
        <w:rPr>
          <w:rFonts w:ascii="Calibri" w:hAnsi="Calibri" w:cs="Calibri"/>
        </w:rPr>
        <w:t>è</w:t>
      </w:r>
      <w:r w:rsidRPr="00B96224">
        <w:rPr>
          <w:rFonts w:ascii="Calibri" w:hAnsi="Calibri" w:cs="Calibri"/>
        </w:rPr>
        <w:t xml:space="preserve">rent </w:t>
      </w:r>
      <w:r w:rsidRPr="00B96224">
        <w:rPr>
          <w:rFonts w:ascii="Calibri" w:hAnsi="Calibri" w:cs="Calibri"/>
        </w:rPr>
        <w:t xml:space="preserve">à </w:t>
      </w:r>
      <w:r w:rsidRPr="00B96224">
        <w:rPr>
          <w:rFonts w:ascii="Calibri" w:hAnsi="Calibri" w:cs="Calibri"/>
        </w:rPr>
        <w:t>genoux avec des joies indicibles.</w:t>
      </w:r>
    </w:p>
    <w:p w:rsidR="00774EE4" w:rsidRDefault="00774EE4">
      <w:pPr>
        <w:pStyle w:val="Corps"/>
        <w:jc w:val="both"/>
        <w:rPr>
          <w:rFonts w:ascii="Arial" w:eastAsia="Arial" w:hAnsi="Arial" w:cs="Arial"/>
        </w:rPr>
      </w:pPr>
    </w:p>
    <w:p w:rsidR="00774EE4" w:rsidRDefault="00774EE4">
      <w:pPr>
        <w:pStyle w:val="Corps"/>
        <w:jc w:val="both"/>
        <w:rPr>
          <w:rFonts w:ascii="Arial" w:eastAsia="Arial" w:hAnsi="Arial" w:cs="Arial"/>
        </w:rPr>
      </w:pPr>
    </w:p>
    <w:p w:rsidR="00774EE4" w:rsidRDefault="00774EE4">
      <w:pPr>
        <w:pStyle w:val="Corps"/>
        <w:jc w:val="both"/>
        <w:rPr>
          <w:rFonts w:ascii="Arial" w:eastAsia="Arial" w:hAnsi="Arial" w:cs="Arial"/>
        </w:rPr>
      </w:pPr>
    </w:p>
    <w:p w:rsidR="00774EE4" w:rsidRDefault="00774EE4">
      <w:pPr>
        <w:pStyle w:val="Corps"/>
        <w:jc w:val="both"/>
        <w:rPr>
          <w:rFonts w:ascii="Arial" w:eastAsia="Arial" w:hAnsi="Arial" w:cs="Arial"/>
        </w:rPr>
      </w:pPr>
    </w:p>
    <w:p w:rsidR="00774EE4" w:rsidRDefault="00774EE4">
      <w:pPr>
        <w:pStyle w:val="Corps"/>
        <w:jc w:val="both"/>
      </w:pPr>
    </w:p>
    <w:sectPr w:rsidR="00774EE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99" w:rsidRDefault="005A2399">
      <w:r>
        <w:separator/>
      </w:r>
    </w:p>
  </w:endnote>
  <w:endnote w:type="continuationSeparator" w:id="0">
    <w:p w:rsidR="005A2399" w:rsidRDefault="005A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E4" w:rsidRDefault="00774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99" w:rsidRDefault="005A2399">
      <w:r>
        <w:separator/>
      </w:r>
    </w:p>
  </w:footnote>
  <w:footnote w:type="continuationSeparator" w:id="0">
    <w:p w:rsidR="005A2399" w:rsidRDefault="005A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E4" w:rsidRDefault="00774E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4"/>
    <w:rsid w:val="005A2399"/>
    <w:rsid w:val="00774EE4"/>
    <w:rsid w:val="00B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F6EA"/>
  <w15:docId w15:val="{F7449276-709A-4828-9D72-3A2DC5B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CdB</cp:lastModifiedBy>
  <cp:revision>2</cp:revision>
  <dcterms:created xsi:type="dcterms:W3CDTF">2022-10-11T11:14:00Z</dcterms:created>
  <dcterms:modified xsi:type="dcterms:W3CDTF">2022-10-11T11:14:00Z</dcterms:modified>
</cp:coreProperties>
</file>