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7E" w:rsidRPr="00BE01FE" w:rsidRDefault="00BE01FE">
      <w:pPr>
        <w:pStyle w:val="Pardfaut"/>
        <w:jc w:val="both"/>
        <w:rPr>
          <w:rFonts w:ascii="Calibri" w:eastAsia="Arial" w:hAnsi="Calibri" w:cs="Calibri"/>
          <w:sz w:val="24"/>
          <w:szCs w:val="24"/>
        </w:rPr>
      </w:pPr>
      <w:r w:rsidRPr="00BE01FE">
        <w:rPr>
          <w:rFonts w:ascii="Calibri" w:hAnsi="Calibri" w:cs="Calibri"/>
          <w:sz w:val="24"/>
          <w:szCs w:val="24"/>
        </w:rPr>
        <w:t>E</w:t>
      </w:r>
      <w:r w:rsidR="00C71E03" w:rsidRPr="00BE01FE">
        <w:rPr>
          <w:rFonts w:ascii="Calibri" w:hAnsi="Calibri" w:cs="Calibri"/>
          <w:sz w:val="24"/>
          <w:szCs w:val="24"/>
        </w:rPr>
        <w:t>vangile de la Nativit</w:t>
      </w:r>
      <w:r w:rsidR="00C71E03" w:rsidRPr="00BE01FE">
        <w:rPr>
          <w:rFonts w:ascii="Calibri" w:hAnsi="Calibri" w:cs="Calibri"/>
          <w:sz w:val="24"/>
          <w:szCs w:val="24"/>
        </w:rPr>
        <w:t xml:space="preserve">é </w:t>
      </w:r>
      <w:r w:rsidR="00C71E03" w:rsidRPr="00BE01FE">
        <w:rPr>
          <w:rFonts w:ascii="Calibri" w:hAnsi="Calibri" w:cs="Calibri"/>
          <w:sz w:val="24"/>
          <w:szCs w:val="24"/>
        </w:rPr>
        <w:t xml:space="preserve">: </w:t>
      </w:r>
      <w:r w:rsidR="00C71E03" w:rsidRPr="00BE01FE">
        <w:rPr>
          <w:rStyle w:val="Aucun"/>
          <w:rFonts w:ascii="Calibri" w:hAnsi="Calibri" w:cs="Calibri"/>
          <w:b/>
          <w:bCs/>
          <w:sz w:val="24"/>
          <w:szCs w:val="24"/>
        </w:rPr>
        <w:t>Luc</w:t>
      </w:r>
      <w:r w:rsidR="00C71E03" w:rsidRPr="00BE01FE">
        <w:rPr>
          <w:rFonts w:ascii="Calibri" w:hAnsi="Calibri" w:cs="Calibri"/>
          <w:sz w:val="24"/>
          <w:szCs w:val="24"/>
        </w:rPr>
        <w:t xml:space="preserve"> 2, 1 - 20 </w:t>
      </w:r>
      <w:r w:rsidR="00C71E03" w:rsidRPr="00BE01FE">
        <w:rPr>
          <w:rFonts w:ascii="Calibri" w:hAnsi="Calibri" w:cs="Calibri"/>
          <w:i/>
          <w:sz w:val="24"/>
          <w:szCs w:val="24"/>
        </w:rPr>
        <w:t xml:space="preserve">(site </w:t>
      </w:r>
      <w:proofErr w:type="spellStart"/>
      <w:r w:rsidR="00C71E03" w:rsidRPr="00BE01FE">
        <w:rPr>
          <w:rFonts w:ascii="Calibri" w:hAnsi="Calibri" w:cs="Calibri"/>
          <w:i/>
          <w:sz w:val="24"/>
          <w:szCs w:val="24"/>
        </w:rPr>
        <w:t>aelf</w:t>
      </w:r>
      <w:proofErr w:type="spellEnd"/>
      <w:r w:rsidR="00C71E03" w:rsidRPr="00BE01FE">
        <w:rPr>
          <w:rFonts w:ascii="Calibri" w:hAnsi="Calibri" w:cs="Calibri"/>
          <w:i/>
          <w:sz w:val="24"/>
          <w:szCs w:val="24"/>
        </w:rPr>
        <w:t>)</w:t>
      </w:r>
    </w:p>
    <w:p w:rsidR="00F71E7E" w:rsidRPr="00BE01FE" w:rsidRDefault="00F71E7E">
      <w:pPr>
        <w:pStyle w:val="Pardfaut"/>
        <w:jc w:val="both"/>
        <w:rPr>
          <w:rFonts w:ascii="Calibri" w:eastAsia="Arial" w:hAnsi="Calibri" w:cs="Calibri"/>
          <w:sz w:val="24"/>
          <w:szCs w:val="24"/>
        </w:rPr>
      </w:pP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01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En ces jours-l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à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, parut un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dit de l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empereur Auguste, ordonnant de recenser toute la terre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–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02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ce premier recensement eut lieu lorsque </w:t>
      </w:r>
      <w:proofErr w:type="spellStart"/>
      <w:r w:rsidRPr="00BE01FE">
        <w:rPr>
          <w:rFonts w:ascii="Calibri" w:hAnsi="Calibri" w:cs="Calibri"/>
          <w:sz w:val="24"/>
          <w:szCs w:val="24"/>
          <w:shd w:val="clear" w:color="auto" w:fill="FFFFFF"/>
        </w:rPr>
        <w:t>Quirinius</w:t>
      </w:r>
      <w:proofErr w:type="spellEnd"/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tait gouverneur de Syrie.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–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03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Et tous allaient se faire recenser, chacun dans sa ville d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origine.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04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Joseph, lui aussi, monta de Galil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e, depuis la ville de Nazareth, vers la Jud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e, jusqu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’à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la ville de David appel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e Bethl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em. Il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tait en effet de la maison et de la lign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e de David.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05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Il venait se faire recenser avec Marie, qui lui avait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t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é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accord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e en mariage et qui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tait enceinte.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06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Or, pendant qu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ils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taient l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à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, le temps o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ù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elle devait enfanter fut accompli.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07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Et elle mit au monde son fils premier-n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 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; elle l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emmaillota et le cou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cha dans une mangeoire, car il n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y avait pas de place pour eux dans la salle commune.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08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Dans la m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ê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me r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gion, il y avait des bergers qui vivaient dehors et passaient la nuit dans les champs pour garder leurs troupeaux.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09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L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ange du Seigneur se pr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senta dev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ant eux, et la gloire du Seigneur les enveloppa de sa lumi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è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re. Ils furent saisis d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une grande crainte.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10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Alors l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ange leur dit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: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« 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Ne craignez pas, car voici que je vous annonce une bonne nouvelle, qui sera une grande joie pour tout le peuple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: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11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Aujourd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hui, dans la ville de David, vous est n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é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un Sauveur qui est le Christ, le Seigneur.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12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Et voici le signe qui vous est donn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 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: vous trouverez un nouveau-n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é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emmaillot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é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et couch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é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dans une mangeoire.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 »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13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Et soudain, il y eut avec l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ange une troupe c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leste in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nombrable, qui louait Dieu en disant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: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14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« 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Gloire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à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Dieu au plus haut des cieux, et paix sur la terre aux hommes, qu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Il aime.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 »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15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Lorsque les anges eurent quitt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é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les bergers pour le ciel, ceux-ci se disaient entre eux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: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« 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Allons jusqu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’à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Bethl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em pour voi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r ce qui est arriv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, l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v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nement que le Seigneur nous a fait conna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î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tre.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 »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16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Ils se h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â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t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è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rent d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y aller, et ils d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couvrirent Marie et Joseph, avec le nouveau-n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é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couch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é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dans la mangeoire.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17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Apr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è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s avoir vu, ils racont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è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rent ce qui leur avait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t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é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annonc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é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au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sujet de cet enfant.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18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Et tous ceux qui entendirent s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tonnaient de ce que leur racontaient les bergers.</w:t>
      </w:r>
    </w:p>
    <w:p w:rsidR="00F71E7E" w:rsidRPr="00BE01FE" w:rsidRDefault="00C71E03">
      <w:pPr>
        <w:pStyle w:val="Pardfaut"/>
        <w:jc w:val="both"/>
        <w:rPr>
          <w:rStyle w:val="Aucun"/>
          <w:rFonts w:ascii="Calibri" w:eastAsia="Arial" w:hAnsi="Calibri" w:cs="Calibri"/>
          <w:sz w:val="24"/>
          <w:szCs w:val="24"/>
          <w:shd w:val="clear" w:color="auto" w:fill="FFFFFF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19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Marie, cependant, retenait tous ces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v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nements et les m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ditait dans son c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œ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ur.</w:t>
      </w:r>
    </w:p>
    <w:p w:rsidR="00F71E7E" w:rsidRPr="00BE01FE" w:rsidRDefault="00C71E03">
      <w:pPr>
        <w:pStyle w:val="Pardfaut"/>
        <w:jc w:val="both"/>
        <w:rPr>
          <w:rFonts w:ascii="Calibri" w:hAnsi="Calibri" w:cs="Calibri"/>
        </w:rPr>
      </w:pPr>
      <w:r w:rsidRPr="00BE01FE">
        <w:rPr>
          <w:rStyle w:val="Aucun"/>
          <w:rFonts w:ascii="Calibri" w:hAnsi="Calibri" w:cs="Calibri"/>
          <w:b/>
          <w:bCs/>
          <w:sz w:val="24"/>
          <w:szCs w:val="24"/>
          <w:shd w:val="clear" w:color="auto" w:fill="FFFFFF"/>
        </w:rPr>
        <w:t>20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 Les bergers repartirent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; ils glorifiaient et louaient Dieu pour t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out ce qu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’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ils avaient entendu et vu, selon ce qui leur avait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t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 xml:space="preserve">é 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annonc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Pr="00BE01FE">
        <w:rPr>
          <w:rFonts w:ascii="Calibri" w:hAnsi="Calibri" w:cs="Calibri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F71E7E" w:rsidRPr="00BE01F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03" w:rsidRDefault="00C71E03">
      <w:r>
        <w:separator/>
      </w:r>
    </w:p>
  </w:endnote>
  <w:endnote w:type="continuationSeparator" w:id="0">
    <w:p w:rsidR="00C71E03" w:rsidRDefault="00C7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7E" w:rsidRDefault="00F71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03" w:rsidRDefault="00C71E03">
      <w:r>
        <w:separator/>
      </w:r>
    </w:p>
  </w:footnote>
  <w:footnote w:type="continuationSeparator" w:id="0">
    <w:p w:rsidR="00C71E03" w:rsidRDefault="00C7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7E" w:rsidRDefault="00F71E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7E"/>
    <w:rsid w:val="00BE01FE"/>
    <w:rsid w:val="00C71E03"/>
    <w:rsid w:val="00F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3A4F"/>
  <w15:docId w15:val="{0810AAA3-F283-4166-A9F5-1ADA9E31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CdB</cp:lastModifiedBy>
  <cp:revision>2</cp:revision>
  <dcterms:created xsi:type="dcterms:W3CDTF">2022-10-11T11:06:00Z</dcterms:created>
  <dcterms:modified xsi:type="dcterms:W3CDTF">2022-10-11T11:07:00Z</dcterms:modified>
</cp:coreProperties>
</file>